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EAB6" w14:textId="08CE30CB" w:rsidR="00E928DE" w:rsidRDefault="00767853" w:rsidP="004019DB">
      <w:pPr>
        <w:pStyle w:val="BodyText"/>
        <w:ind w:left="720" w:right="1440"/>
        <w:jc w:val="center"/>
        <w:rPr>
          <w:rFonts w:ascii="Lub Dub Medium" w:hAnsi="Lub Dub Medium"/>
        </w:rPr>
      </w:pPr>
      <w:r>
        <w:rPr>
          <w:noProof/>
        </w:rPr>
        <mc:AlternateContent>
          <mc:Choice Requires="wps">
            <w:drawing>
              <wp:inline distT="0" distB="0" distL="0" distR="0" wp14:anchorId="227BE21D" wp14:editId="68DEC61D">
                <wp:extent cx="304800" cy="304800"/>
                <wp:effectExtent l="0" t="0" r="0" b="0"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507DAD6C" id="Rectangle 9" o:spid="_x0000_s1026" alt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0062D">
        <w:rPr>
          <w:noProof/>
        </w:rPr>
        <w:drawing>
          <wp:inline distT="0" distB="0" distL="0" distR="0" wp14:anchorId="5991F3F5" wp14:editId="7C92B0CC">
            <wp:extent cx="4006850" cy="1269878"/>
            <wp:effectExtent l="0" t="0" r="0" b="6985"/>
            <wp:docPr id="1" name="Picture 1" descr="American Heart Association and Go Red for Women D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merican Heart Association and Go Red for Women Dua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38" cy="127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5FB0" w14:textId="77777777" w:rsidR="00767853" w:rsidRPr="00873DC4" w:rsidRDefault="00767853">
      <w:pPr>
        <w:pStyle w:val="BodyText"/>
        <w:rPr>
          <w:rFonts w:ascii="Lub Dub Medium" w:hAnsi="Lub Dub Medium"/>
        </w:rPr>
      </w:pPr>
    </w:p>
    <w:p w14:paraId="5AE003E9" w14:textId="618ABDC6" w:rsidR="00E928DE" w:rsidRPr="00873DC4" w:rsidRDefault="00E928DE">
      <w:pPr>
        <w:pStyle w:val="BodyText"/>
        <w:spacing w:before="3"/>
        <w:rPr>
          <w:rFonts w:ascii="Lub Dub Medium" w:hAnsi="Lub Dub Medium"/>
          <w:sz w:val="15"/>
        </w:rPr>
      </w:pPr>
    </w:p>
    <w:p w14:paraId="5F02D989" w14:textId="70A2E83D" w:rsidR="00E928DE" w:rsidRPr="00873DC4" w:rsidRDefault="00D63865" w:rsidP="00CF58CA">
      <w:pPr>
        <w:pStyle w:val="BodyText"/>
        <w:spacing w:line="88" w:lineRule="exact"/>
        <w:rPr>
          <w:rFonts w:ascii="Lub Dub Medium" w:hAnsi="Lub Dub Medium"/>
          <w:sz w:val="8"/>
        </w:rPr>
      </w:pPr>
      <w:r w:rsidRPr="00873DC4">
        <w:rPr>
          <w:rFonts w:ascii="Lub Dub Medium" w:hAnsi="Lub Dub Medium"/>
          <w:noProof/>
          <w:position w:val="-1"/>
          <w:sz w:val="8"/>
        </w:rPr>
        <mc:AlternateContent>
          <mc:Choice Requires="wpg">
            <w:drawing>
              <wp:inline distT="0" distB="0" distL="0" distR="0" wp14:anchorId="5BF3ED01" wp14:editId="3C61E934">
                <wp:extent cx="6642100" cy="45719"/>
                <wp:effectExtent l="0" t="19050" r="6350" b="12065"/>
                <wp:docPr id="4" name="docshapegroup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642100" cy="45719"/>
                          <a:chOff x="0" y="0"/>
                          <a:chExt cx="10080" cy="89"/>
                        </a:xfrm>
                        <a:solidFill>
                          <a:srgbClr val="990000"/>
                        </a:solidFill>
                      </wpg:grpSpPr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037E7EFD" id="docshapegroup3" o:spid="_x0000_s1026" alt="&quot;&quot;" style="width:523pt;height:3.6pt;flip:y;mso-position-horizontal-relative:char;mso-position-vertical-relative:line" coordsize="100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">
                <v:rect id="docshape4" o:spid="_x0000_s1027" style="position:absolute;width:10080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" filled="f" stroked="f">
                  <v:path arrowok="t"/>
                </v:rect>
                <w10:anchorlock/>
              </v:group>
            </w:pict>
          </mc:Fallback>
        </mc:AlternateContent>
      </w:r>
    </w:p>
    <w:p w14:paraId="0B603916" w14:textId="77777777" w:rsidR="00E928DE" w:rsidRPr="00873DC4" w:rsidRDefault="00E928DE">
      <w:pPr>
        <w:pStyle w:val="BodyText"/>
        <w:spacing w:before="7"/>
        <w:rPr>
          <w:rFonts w:ascii="Lub Dub Medium" w:hAnsi="Lub Dub Medium"/>
          <w:sz w:val="6"/>
        </w:rPr>
      </w:pPr>
    </w:p>
    <w:p w14:paraId="057AAC14" w14:textId="52E19F7D" w:rsidR="00E928DE" w:rsidRPr="00873DC4" w:rsidRDefault="0099308C" w:rsidP="00CF58CA">
      <w:pPr>
        <w:pStyle w:val="Heading1"/>
        <w:spacing w:before="116"/>
        <w:ind w:left="0" w:right="0"/>
        <w:rPr>
          <w:rFonts w:ascii="Lub Dub Medium" w:hAnsi="Lub Dub Medium"/>
          <w:b/>
          <w:bCs/>
          <w:sz w:val="18"/>
        </w:rPr>
      </w:pPr>
      <w:r w:rsidRPr="00873DC4">
        <w:rPr>
          <w:rFonts w:ascii="Lub Dub Medium" w:hAnsi="Lub Dub Medium"/>
          <w:b/>
          <w:bCs/>
          <w:w w:val="105"/>
        </w:rPr>
        <w:t>Research Goes Red</w:t>
      </w:r>
    </w:p>
    <w:p w14:paraId="4E283FC0" w14:textId="642F946E" w:rsidR="00E928DE" w:rsidRPr="00873DC4" w:rsidRDefault="00AC174C" w:rsidP="00CF58CA">
      <w:pPr>
        <w:spacing w:before="26" w:line="264" w:lineRule="auto"/>
        <w:jc w:val="center"/>
        <w:rPr>
          <w:rFonts w:ascii="Lub Dub Medium" w:hAnsi="Lub Dub Medium"/>
          <w:b/>
          <w:bCs/>
          <w:sz w:val="24"/>
        </w:rPr>
      </w:pPr>
      <w:r w:rsidRPr="00873DC4">
        <w:rPr>
          <w:rFonts w:ascii="Lub Dub Medium" w:hAnsi="Lub Dub Medium"/>
          <w:b/>
          <w:bCs/>
          <w:spacing w:val="-2"/>
          <w:w w:val="110"/>
          <w:sz w:val="24"/>
        </w:rPr>
        <w:t xml:space="preserve">Investigator-Initiated Research </w:t>
      </w:r>
      <w:r w:rsidRPr="00873DC4">
        <w:rPr>
          <w:rFonts w:ascii="Lub Dub Medium" w:hAnsi="Lub Dub Medium"/>
          <w:b/>
          <w:bCs/>
          <w:spacing w:val="-1"/>
          <w:w w:val="110"/>
          <w:sz w:val="24"/>
        </w:rPr>
        <w:t>Proposal Form</w:t>
      </w:r>
      <w:r w:rsidRPr="00873DC4">
        <w:rPr>
          <w:rFonts w:ascii="Lub Dub Medium" w:hAnsi="Lub Dub Medium"/>
          <w:b/>
          <w:bCs/>
          <w:w w:val="110"/>
          <w:sz w:val="24"/>
        </w:rPr>
        <w:t xml:space="preserve"> </w:t>
      </w:r>
    </w:p>
    <w:p w14:paraId="6D10FA66" w14:textId="01AD13DF" w:rsidR="009A0812" w:rsidRPr="00785FC8" w:rsidRDefault="009A0812" w:rsidP="006D6716">
      <w:pPr>
        <w:spacing w:before="198"/>
        <w:ind w:left="270" w:right="360"/>
        <w:rPr>
          <w:rFonts w:ascii="Lub Dub Medium" w:hAnsi="Lub Dub Medium" w:cstheme="minorBidi"/>
          <w:sz w:val="20"/>
          <w:szCs w:val="20"/>
        </w:rPr>
      </w:pPr>
      <w:r w:rsidRPr="65B300CB">
        <w:rPr>
          <w:rFonts w:ascii="Lub Dub Medium" w:hAnsi="Lub Dub Medium" w:cstheme="minorBidi"/>
          <w:sz w:val="20"/>
          <w:szCs w:val="20"/>
        </w:rPr>
        <w:t xml:space="preserve">In order to complete this research proposal form, you may require access to the Research Goes Red Data. Please email </w:t>
      </w:r>
      <w:hyperlink r:id="rId12" w:history="1">
        <w:r w:rsidR="00AA00D4" w:rsidRPr="001D2037">
          <w:rPr>
            <w:rStyle w:val="Hyperlink"/>
          </w:rPr>
          <w:t>datascience@heart.org</w:t>
        </w:r>
      </w:hyperlink>
      <w:r w:rsidRPr="65B300CB">
        <w:rPr>
          <w:rFonts w:ascii="Lub Dub Medium" w:hAnsi="Lub Dub Medium" w:cstheme="minorBidi"/>
          <w:sz w:val="20"/>
          <w:szCs w:val="20"/>
        </w:rPr>
        <w:t xml:space="preserve"> and we will directly assist you in enabling the transfer of data into a secure workspace on the Precision Medicine Platform (see Appendix). Prior to the transfer of data, AHA requests that you sign our Research Goes Red Non</w:t>
      </w:r>
      <w:r w:rsidR="00785FC8" w:rsidRPr="65B300CB">
        <w:rPr>
          <w:rFonts w:ascii="Lub Dub Medium" w:hAnsi="Lub Dub Medium" w:cstheme="minorBidi"/>
          <w:sz w:val="20"/>
          <w:szCs w:val="20"/>
        </w:rPr>
        <w:t xml:space="preserve">-Disclosure and </w:t>
      </w:r>
      <w:r w:rsidRPr="65B300CB">
        <w:rPr>
          <w:rFonts w:ascii="Lub Dub Medium" w:hAnsi="Lub Dub Medium" w:cstheme="minorBidi"/>
          <w:sz w:val="20"/>
          <w:szCs w:val="20"/>
        </w:rPr>
        <w:t xml:space="preserve">Data Use Agreement, which we will email you. If you have any questions, please email </w:t>
      </w:r>
      <w:hyperlink r:id="rId13" w:history="1">
        <w:r w:rsidR="00AA00D4" w:rsidRPr="00AA00D4">
          <w:rPr>
            <w:rStyle w:val="Hyperlink"/>
          </w:rPr>
          <w:t>datascience@heart.org</w:t>
        </w:r>
      </w:hyperlink>
      <w:r w:rsidRPr="65B300CB">
        <w:rPr>
          <w:rFonts w:ascii="Lub Dub Medium" w:hAnsi="Lub Dub Medium" w:cstheme="minorBidi"/>
          <w:sz w:val="20"/>
          <w:szCs w:val="20"/>
        </w:rPr>
        <w:t>.</w:t>
      </w:r>
    </w:p>
    <w:p w14:paraId="7850014E" w14:textId="77777777" w:rsidR="009A0812" w:rsidRPr="00873DC4" w:rsidRDefault="009A0812">
      <w:pPr>
        <w:pStyle w:val="BodyText"/>
        <w:spacing w:before="4"/>
        <w:rPr>
          <w:rFonts w:ascii="Lub Dub Medium" w:hAnsi="Lub Dub Medium"/>
          <w:sz w:val="27"/>
        </w:rPr>
      </w:pPr>
    </w:p>
    <w:tbl>
      <w:tblPr>
        <w:tblStyle w:val="TableGridLight"/>
        <w:tblW w:w="10080" w:type="dxa"/>
        <w:tblLayout w:type="fixed"/>
        <w:tblLook w:val="01E0" w:firstRow="1" w:lastRow="1" w:firstColumn="1" w:lastColumn="1" w:noHBand="0" w:noVBand="0"/>
      </w:tblPr>
      <w:tblGrid>
        <w:gridCol w:w="5040"/>
        <w:gridCol w:w="5040"/>
      </w:tblGrid>
      <w:tr w:rsidR="00E928DE" w:rsidRPr="00767853" w14:paraId="70B416AA" w14:textId="77777777" w:rsidTr="0005100A">
        <w:trPr>
          <w:trHeight w:val="350"/>
        </w:trPr>
        <w:tc>
          <w:tcPr>
            <w:tcW w:w="5040" w:type="dxa"/>
          </w:tcPr>
          <w:p w14:paraId="1CBFB357" w14:textId="77777777" w:rsidR="00E928DE" w:rsidRPr="00873DC4" w:rsidRDefault="00AC174C" w:rsidP="00B570BE">
            <w:pPr>
              <w:pStyle w:val="TableParagraph"/>
              <w:ind w:left="0"/>
              <w:rPr>
                <w:rFonts w:ascii="Lub Dub Medium" w:hAnsi="Lub Dub Medium"/>
                <w:b/>
                <w:bCs/>
                <w:sz w:val="20"/>
              </w:rPr>
            </w:pPr>
            <w:r w:rsidRPr="00873DC4">
              <w:rPr>
                <w:rFonts w:ascii="Lub Dub Medium" w:hAnsi="Lub Dub Medium"/>
                <w:b/>
                <w:bCs/>
                <w:w w:val="110"/>
                <w:sz w:val="20"/>
              </w:rPr>
              <w:t>Date</w:t>
            </w:r>
            <w:r w:rsidRPr="00873DC4">
              <w:rPr>
                <w:rFonts w:ascii="Lub Dub Medium" w:hAnsi="Lub Dub Medium"/>
                <w:b/>
                <w:bCs/>
                <w:spacing w:val="-11"/>
                <w:w w:val="110"/>
                <w:sz w:val="20"/>
              </w:rPr>
              <w:t xml:space="preserve"> </w:t>
            </w:r>
            <w:r w:rsidRPr="00873DC4">
              <w:rPr>
                <w:rFonts w:ascii="Lub Dub Medium" w:hAnsi="Lub Dub Medium"/>
                <w:b/>
                <w:bCs/>
                <w:w w:val="110"/>
                <w:sz w:val="20"/>
              </w:rPr>
              <w:t>Submitted</w:t>
            </w:r>
            <w:r w:rsidRPr="00873DC4">
              <w:rPr>
                <w:rFonts w:ascii="Lub Dub Medium" w:hAnsi="Lub Dub Medium"/>
                <w:b/>
                <w:bCs/>
                <w:spacing w:val="-11"/>
                <w:w w:val="110"/>
                <w:sz w:val="20"/>
              </w:rPr>
              <w:t xml:space="preserve"> </w:t>
            </w:r>
            <w:r w:rsidRPr="00873DC4">
              <w:rPr>
                <w:rFonts w:ascii="Lub Dub Medium" w:hAnsi="Lub Dub Medium"/>
                <w:b/>
                <w:bCs/>
                <w:w w:val="110"/>
                <w:sz w:val="20"/>
              </w:rPr>
              <w:t>to</w:t>
            </w:r>
            <w:r w:rsidRPr="00873DC4">
              <w:rPr>
                <w:rFonts w:ascii="Lub Dub Medium" w:hAnsi="Lub Dub Medium"/>
                <w:b/>
                <w:bCs/>
                <w:spacing w:val="-10"/>
                <w:w w:val="110"/>
                <w:sz w:val="20"/>
              </w:rPr>
              <w:t xml:space="preserve"> </w:t>
            </w:r>
            <w:r w:rsidRPr="00873DC4">
              <w:rPr>
                <w:rFonts w:ascii="Lub Dub Medium" w:hAnsi="Lub Dub Medium"/>
                <w:b/>
                <w:bCs/>
                <w:w w:val="110"/>
                <w:sz w:val="20"/>
              </w:rPr>
              <w:t>AHA:</w:t>
            </w:r>
          </w:p>
        </w:tc>
        <w:tc>
          <w:tcPr>
            <w:tcW w:w="5040" w:type="dxa"/>
          </w:tcPr>
          <w:p w14:paraId="014FE295" w14:textId="77777777" w:rsidR="00E928DE" w:rsidRPr="00A137E6" w:rsidRDefault="00AC174C">
            <w:pPr>
              <w:pStyle w:val="TableParagraph"/>
              <w:spacing w:before="16"/>
              <w:ind w:left="4"/>
              <w:rPr>
                <w:rFonts w:ascii="Lub Dub Medium" w:hAnsi="Lub Dub Medium"/>
                <w:sz w:val="20"/>
              </w:rPr>
            </w:pPr>
            <w:r w:rsidRPr="00BD4AEE">
              <w:rPr>
                <w:rFonts w:ascii="Lub Dub Medium" w:hAnsi="Lub Dub Medium"/>
                <w:b/>
                <w:bCs/>
                <w:sz w:val="20"/>
              </w:rPr>
              <w:t>Project #</w:t>
            </w:r>
            <w:r w:rsidRPr="00A137E6">
              <w:rPr>
                <w:rFonts w:ascii="Lub Dub Medium" w:hAnsi="Lub Dub Medium"/>
                <w:sz w:val="20"/>
              </w:rPr>
              <w:t xml:space="preserve"> (</w:t>
            </w:r>
            <w:r w:rsidRPr="00A137E6">
              <w:rPr>
                <w:rFonts w:ascii="Lub Dub Medium" w:hAnsi="Lub Dub Medium"/>
                <w:sz w:val="16"/>
              </w:rPr>
              <w:t>assigned by AHA Staff</w:t>
            </w:r>
            <w:r w:rsidRPr="00A137E6">
              <w:rPr>
                <w:rFonts w:ascii="Lub Dub Medium" w:hAnsi="Lub Dub Medium"/>
                <w:sz w:val="20"/>
              </w:rPr>
              <w:t>):</w:t>
            </w:r>
          </w:p>
        </w:tc>
      </w:tr>
      <w:tr w:rsidR="00E928DE" w:rsidRPr="00767853" w14:paraId="058F0614" w14:textId="77777777" w:rsidTr="0005100A">
        <w:trPr>
          <w:trHeight w:val="793"/>
        </w:trPr>
        <w:tc>
          <w:tcPr>
            <w:tcW w:w="10080" w:type="dxa"/>
            <w:gridSpan w:val="2"/>
          </w:tcPr>
          <w:p w14:paraId="47D65BDD" w14:textId="7FD7A6ED" w:rsidR="00E928DE" w:rsidRPr="00A137E6" w:rsidRDefault="00AC174C" w:rsidP="00B570BE">
            <w:pPr>
              <w:pStyle w:val="TableParagraph"/>
              <w:ind w:left="0"/>
              <w:rPr>
                <w:rFonts w:ascii="Lub Dub Medium" w:hAnsi="Lub Dub Medium"/>
                <w:b/>
                <w:bCs/>
                <w:sz w:val="20"/>
              </w:rPr>
            </w:pPr>
            <w:r w:rsidRPr="00A137E6">
              <w:rPr>
                <w:rFonts w:ascii="Lub Dub Medium" w:hAnsi="Lub Dub Medium"/>
                <w:b/>
                <w:bCs/>
                <w:sz w:val="20"/>
              </w:rPr>
              <w:t>Working Title of Research Proposal:</w:t>
            </w:r>
          </w:p>
        </w:tc>
      </w:tr>
      <w:tr w:rsidR="00E928DE" w:rsidRPr="00767853" w14:paraId="5E41B8E0" w14:textId="77777777" w:rsidTr="0005100A">
        <w:trPr>
          <w:trHeight w:val="2668"/>
        </w:trPr>
        <w:tc>
          <w:tcPr>
            <w:tcW w:w="10080" w:type="dxa"/>
            <w:gridSpan w:val="2"/>
          </w:tcPr>
          <w:p w14:paraId="5AE8EA1B" w14:textId="1C8C7AEC" w:rsidR="00E928DE" w:rsidRPr="00A137E6" w:rsidRDefault="00AC174C" w:rsidP="00B570BE">
            <w:pPr>
              <w:pStyle w:val="TableParagraph"/>
              <w:ind w:left="0"/>
              <w:rPr>
                <w:rFonts w:ascii="Lub Dub Medium" w:hAnsi="Lub Dub Medium"/>
                <w:b/>
                <w:bCs/>
                <w:sz w:val="20"/>
              </w:rPr>
            </w:pPr>
            <w:r w:rsidRPr="00A137E6">
              <w:rPr>
                <w:rFonts w:ascii="Lub Dub Medium" w:hAnsi="Lub Dub Medium"/>
                <w:b/>
                <w:bCs/>
                <w:sz w:val="20"/>
              </w:rPr>
              <w:t xml:space="preserve">Principal Investigator </w:t>
            </w:r>
          </w:p>
          <w:p w14:paraId="60BCFC62" w14:textId="715E811E" w:rsidR="00E928DE" w:rsidRPr="00A137E6" w:rsidRDefault="00AC174C">
            <w:pPr>
              <w:pStyle w:val="TableParagraph"/>
              <w:spacing w:before="129"/>
              <w:ind w:left="95"/>
              <w:rPr>
                <w:rFonts w:ascii="Lub Dub Medium" w:hAnsi="Lub Dub Medium"/>
                <w:sz w:val="20"/>
              </w:rPr>
            </w:pPr>
            <w:r w:rsidRPr="00A137E6">
              <w:rPr>
                <w:rFonts w:ascii="Lub Dub Medium" w:hAnsi="Lub Dub Medium"/>
                <w:sz w:val="20"/>
              </w:rPr>
              <w:t>Title/Position:</w:t>
            </w:r>
          </w:p>
          <w:p w14:paraId="4D2B38A8" w14:textId="77777777" w:rsidR="00E928DE" w:rsidRPr="00A137E6" w:rsidRDefault="00AC174C">
            <w:pPr>
              <w:pStyle w:val="TableParagraph"/>
              <w:spacing w:before="129"/>
              <w:ind w:left="95"/>
              <w:rPr>
                <w:rFonts w:ascii="Lub Dub Medium" w:hAnsi="Lub Dub Medium"/>
                <w:sz w:val="20"/>
              </w:rPr>
            </w:pPr>
            <w:r w:rsidRPr="00A137E6">
              <w:rPr>
                <w:rFonts w:ascii="Lub Dub Medium" w:hAnsi="Lub Dub Medium"/>
                <w:sz w:val="20"/>
              </w:rPr>
              <w:t>Institution/Company:</w:t>
            </w:r>
          </w:p>
          <w:p w14:paraId="65123835" w14:textId="77777777" w:rsidR="00E928DE" w:rsidRPr="00A137E6" w:rsidRDefault="00AC174C">
            <w:pPr>
              <w:pStyle w:val="TableParagraph"/>
              <w:spacing w:before="129"/>
              <w:ind w:left="95"/>
              <w:rPr>
                <w:rFonts w:ascii="Lub Dub Medium" w:hAnsi="Lub Dub Medium"/>
                <w:sz w:val="20"/>
              </w:rPr>
            </w:pPr>
            <w:r w:rsidRPr="00A137E6">
              <w:rPr>
                <w:rFonts w:ascii="Lub Dub Medium" w:hAnsi="Lub Dub Medium"/>
                <w:sz w:val="20"/>
              </w:rPr>
              <w:t>Email:</w:t>
            </w:r>
          </w:p>
          <w:p w14:paraId="07032E1C" w14:textId="4D9C71F4" w:rsidR="00E928DE" w:rsidRPr="00A137E6" w:rsidRDefault="00AC174C">
            <w:pPr>
              <w:pStyle w:val="TableParagraph"/>
              <w:spacing w:before="128"/>
              <w:ind w:left="95"/>
              <w:rPr>
                <w:rFonts w:ascii="Lub Dub Medium" w:hAnsi="Lub Dub Medium"/>
                <w:sz w:val="20"/>
              </w:rPr>
            </w:pPr>
            <w:r w:rsidRPr="00A137E6">
              <w:rPr>
                <w:rFonts w:ascii="Lub Dub Medium" w:hAnsi="Lub Dub Medium"/>
                <w:sz w:val="20"/>
              </w:rPr>
              <w:t>Phone Number:</w:t>
            </w:r>
          </w:p>
          <w:p w14:paraId="5CD9F7F3" w14:textId="4A05D719" w:rsidR="007125E7" w:rsidRPr="00A137E6" w:rsidRDefault="007125E7" w:rsidP="008E3F82">
            <w:pPr>
              <w:pStyle w:val="TableParagraph"/>
              <w:spacing w:before="128"/>
              <w:ind w:left="95"/>
              <w:rPr>
                <w:rFonts w:ascii="Lub Dub Medium" w:hAnsi="Lub Dub Medium"/>
                <w:sz w:val="20"/>
              </w:rPr>
            </w:pPr>
            <w:r w:rsidRPr="00A137E6">
              <w:rPr>
                <w:rFonts w:ascii="Lub Dub Medium" w:hAnsi="Lub Dub Medium"/>
                <w:sz w:val="20"/>
              </w:rPr>
              <w:t>Co-investigators (list name and institution):</w:t>
            </w:r>
          </w:p>
          <w:p w14:paraId="200CAE62" w14:textId="4B07A47F" w:rsidR="00E928DE" w:rsidRPr="00A137E6" w:rsidRDefault="00BD4AEE" w:rsidP="00B65ACF">
            <w:pPr>
              <w:pStyle w:val="TableParagraph"/>
              <w:spacing w:before="129"/>
              <w:ind w:left="0"/>
              <w:rPr>
                <w:rFonts w:ascii="Lub Dub Medium" w:hAnsi="Lub Dub Medium"/>
                <w:sz w:val="20"/>
              </w:rPr>
            </w:pPr>
            <w:hyperlink r:id="rId14" w:history="1">
              <w:r w:rsidR="00AC174C" w:rsidRPr="00A137E6">
                <w:rPr>
                  <w:rStyle w:val="Hyperlink"/>
                  <w:rFonts w:ascii="Lub Dub Medium" w:hAnsi="Lub Dub Medium"/>
                  <w:sz w:val="20"/>
                </w:rPr>
                <w:t>AHA Professional Membership</w:t>
              </w:r>
              <w:r w:rsidR="000D7C13" w:rsidRPr="00A137E6">
                <w:rPr>
                  <w:rStyle w:val="Hyperlink"/>
                  <w:rFonts w:ascii="Lub Dub Medium" w:hAnsi="Lub Dub Medium"/>
                  <w:sz w:val="20"/>
                </w:rPr>
                <w:t>:</w:t>
              </w:r>
              <w:r w:rsidR="00AC174C" w:rsidRPr="00A137E6">
                <w:rPr>
                  <w:rStyle w:val="Hyperlink"/>
                  <w:rFonts w:ascii="Lub Dub Medium" w:hAnsi="Lub Dub Medium"/>
                  <w:sz w:val="20"/>
                </w:rPr>
                <w:t xml:space="preserve"> </w:t>
              </w:r>
            </w:hyperlink>
            <w:r w:rsidR="00AC174C" w:rsidRPr="00A137E6">
              <w:rPr>
                <w:rFonts w:ascii="Lub Dub Medium" w:hAnsi="Lub Dub Medium"/>
                <w:sz w:val="20"/>
              </w:rPr>
              <w:t xml:space="preserve"> </w:t>
            </w:r>
            <w:r w:rsidR="009F4110" w:rsidRPr="00A137E6">
              <w:rPr>
                <w:rFonts w:ascii="Lub Dub Medium" w:hAnsi="Lub Dub Medium"/>
                <w:b/>
                <w:bCs/>
                <w:i/>
                <w:iCs/>
                <w:sz w:val="20"/>
              </w:rPr>
              <w:t>you must be an AHA member to proceed.</w:t>
            </w:r>
          </w:p>
          <w:p w14:paraId="218AA0A6" w14:textId="1FB6F6B2" w:rsidR="00E928DE" w:rsidRPr="00A137E6" w:rsidRDefault="009F4110" w:rsidP="00CF58CA">
            <w:pPr>
              <w:pStyle w:val="TableParagraph"/>
              <w:spacing w:after="60"/>
              <w:rPr>
                <w:rFonts w:ascii="Lub Dub Medium" w:hAnsi="Lub Dub Medium"/>
                <w:bCs/>
                <w:sz w:val="20"/>
                <w:szCs w:val="20"/>
              </w:rPr>
            </w:pPr>
            <w:r w:rsidRPr="00A137E6">
              <w:rPr>
                <w:rFonts w:ascii="Lub Dub Medium" w:hAnsi="Lub Dub Medium"/>
                <w:bCs/>
                <w:color w:val="2B579A"/>
                <w:sz w:val="20"/>
                <w:szCs w:val="20"/>
                <w:shd w:val="clear" w:color="auto" w:fill="E6E6E6"/>
              </w:rPr>
              <w:t>Member #_________________________</w:t>
            </w:r>
          </w:p>
        </w:tc>
      </w:tr>
      <w:tr w:rsidR="00E928DE" w:rsidRPr="00A137E6" w14:paraId="4C06C731" w14:textId="77777777" w:rsidTr="0005100A">
        <w:trPr>
          <w:trHeight w:val="1795"/>
        </w:trPr>
        <w:tc>
          <w:tcPr>
            <w:tcW w:w="10080" w:type="dxa"/>
            <w:gridSpan w:val="2"/>
          </w:tcPr>
          <w:p w14:paraId="15500AE0" w14:textId="1486A6BE" w:rsidR="00E928DE" w:rsidRPr="00A137E6" w:rsidRDefault="007607A0" w:rsidP="007607A0">
            <w:pPr>
              <w:pStyle w:val="TableParagraph"/>
              <w:spacing w:before="16"/>
              <w:ind w:left="0"/>
              <w:rPr>
                <w:rFonts w:ascii="Lub Dub Medium" w:hAnsi="Lub Dub Medium"/>
                <w:b/>
                <w:bCs/>
                <w:sz w:val="20"/>
              </w:rPr>
            </w:pPr>
            <w:r w:rsidRPr="00A137E6">
              <w:rPr>
                <w:rFonts w:ascii="Lub Dub Medium" w:hAnsi="Lub Dub Medium"/>
                <w:b/>
                <w:bCs/>
                <w:sz w:val="20"/>
              </w:rPr>
              <w:t>How will you analyze the data?</w:t>
            </w:r>
            <w:r w:rsidR="003211EB" w:rsidRPr="00A137E6">
              <w:rPr>
                <w:rFonts w:ascii="Lub Dub Medium" w:hAnsi="Lub Dub Medium"/>
                <w:b/>
                <w:bCs/>
                <w:sz w:val="20"/>
              </w:rPr>
              <w:t xml:space="preserve"> </w:t>
            </w:r>
            <w:r w:rsidR="004B62B7" w:rsidRPr="00A137E6">
              <w:rPr>
                <w:rFonts w:ascii="Lub Dub Medium" w:hAnsi="Lub Dub Medium"/>
                <w:sz w:val="20"/>
              </w:rPr>
              <w:t xml:space="preserve">Click </w:t>
            </w:r>
            <w:hyperlink r:id="rId15" w:history="1">
              <w:r w:rsidR="004B62B7" w:rsidRPr="00A137E6">
                <w:rPr>
                  <w:rStyle w:val="Hyperlink"/>
                  <w:rFonts w:ascii="Lub Dub Medium" w:hAnsi="Lub Dub Medium"/>
                  <w:sz w:val="20"/>
                </w:rPr>
                <w:t>here</w:t>
              </w:r>
            </w:hyperlink>
            <w:r w:rsidR="004B62B7" w:rsidRPr="00A137E6">
              <w:rPr>
                <w:rFonts w:ascii="Lub Dub Medium" w:hAnsi="Lub Dub Medium"/>
                <w:sz w:val="20"/>
              </w:rPr>
              <w:t xml:space="preserve"> for access to the Research Goes Red data documentation.</w:t>
            </w:r>
            <w:r w:rsidR="004B62B7" w:rsidRPr="00A137E6">
              <w:rPr>
                <w:rFonts w:ascii="Lub Dub Medium" w:hAnsi="Lub Dub Medium"/>
                <w:b/>
                <w:bCs/>
                <w:sz w:val="20"/>
              </w:rPr>
              <w:t xml:space="preserve"> </w:t>
            </w:r>
            <w:r w:rsidR="00490060" w:rsidRPr="00A137E6">
              <w:rPr>
                <w:rFonts w:ascii="Lub Dub Medium" w:hAnsi="Lub Dub Medium"/>
                <w:sz w:val="20"/>
              </w:rPr>
              <w:t>You</w:t>
            </w:r>
            <w:r w:rsidR="004B62B7" w:rsidRPr="00A137E6">
              <w:rPr>
                <w:rFonts w:ascii="Lub Dub Medium" w:hAnsi="Lub Dub Medium"/>
                <w:sz w:val="20"/>
              </w:rPr>
              <w:t xml:space="preserve"> will</w:t>
            </w:r>
            <w:r w:rsidR="00490060" w:rsidRPr="00A137E6">
              <w:rPr>
                <w:rFonts w:ascii="Lub Dub Medium" w:hAnsi="Lub Dub Medium"/>
                <w:sz w:val="20"/>
              </w:rPr>
              <w:t xml:space="preserve"> need to register for a free account on the Precision Medicine Platform </w:t>
            </w:r>
            <w:r w:rsidR="004B62B7" w:rsidRPr="00A137E6">
              <w:rPr>
                <w:rFonts w:ascii="Lub Dub Medium" w:hAnsi="Lub Dub Medium"/>
                <w:sz w:val="20"/>
              </w:rPr>
              <w:t>to</w:t>
            </w:r>
            <w:r w:rsidR="00490060" w:rsidRPr="00A137E6">
              <w:rPr>
                <w:rFonts w:ascii="Lub Dub Medium" w:hAnsi="Lub Dub Medium"/>
                <w:sz w:val="20"/>
              </w:rPr>
              <w:t xml:space="preserve"> access </w:t>
            </w:r>
            <w:r w:rsidR="000D7C13" w:rsidRPr="00A137E6">
              <w:rPr>
                <w:rFonts w:ascii="Lub Dub Medium" w:hAnsi="Lub Dub Medium"/>
                <w:sz w:val="20"/>
              </w:rPr>
              <w:t>this information</w:t>
            </w:r>
            <w:r w:rsidR="00490060" w:rsidRPr="00A137E6">
              <w:rPr>
                <w:rFonts w:ascii="Lub Dub Medium" w:hAnsi="Lub Dub Medium"/>
                <w:sz w:val="20"/>
              </w:rPr>
              <w:t>.</w:t>
            </w:r>
          </w:p>
          <w:p w14:paraId="3ABE0127" w14:textId="437DB7FC" w:rsidR="00E928DE" w:rsidRPr="00A137E6" w:rsidRDefault="00BD4AEE" w:rsidP="00A1472E">
            <w:pPr>
              <w:pStyle w:val="BodyText"/>
              <w:spacing w:before="106" w:line="266" w:lineRule="auto"/>
              <w:ind w:left="720" w:right="324"/>
              <w:rPr>
                <w:rFonts w:ascii="Lub Dub Medium" w:hAnsi="Lub Dub Medium"/>
              </w:rPr>
            </w:pPr>
            <w:sdt>
              <w:sdtPr>
                <w:rPr>
                  <w:rFonts w:ascii="Lub Dub Medium" w:hAnsi="Lub Dub Medium"/>
                </w:rPr>
                <w:id w:val="198249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7E6" w:rsidRPr="00A137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472E" w:rsidRPr="00A137E6">
              <w:rPr>
                <w:rFonts w:ascii="Lub Dub Medium" w:hAnsi="Lub Dub Medium"/>
              </w:rPr>
              <w:t xml:space="preserve">  S</w:t>
            </w:r>
            <w:r w:rsidR="00AC174C" w:rsidRPr="00A137E6">
              <w:rPr>
                <w:rFonts w:ascii="Lub Dub Medium" w:hAnsi="Lub Dub Medium"/>
              </w:rPr>
              <w:t>elf-analyze data on AHA’s Precision Medicine Platform (PMP)</w:t>
            </w:r>
            <w:r w:rsidR="008D3275" w:rsidRPr="00A137E6">
              <w:rPr>
                <w:rFonts w:ascii="Lub Dub Medium" w:hAnsi="Lub Dub Medium"/>
              </w:rPr>
              <w:t>. If this option is selected, your team must include a data scientist proficient in R, Python or SAS and be able to read/write files and perform</w:t>
            </w:r>
            <w:r w:rsidR="000D7C13" w:rsidRPr="00A137E6">
              <w:rPr>
                <w:rFonts w:ascii="Lub Dub Medium" w:hAnsi="Lub Dub Medium"/>
              </w:rPr>
              <w:t xml:space="preserve"> </w:t>
            </w:r>
            <w:r w:rsidR="008D3275" w:rsidRPr="00A137E6">
              <w:rPr>
                <w:rFonts w:ascii="Lub Dub Medium" w:hAnsi="Lub Dub Medium"/>
              </w:rPr>
              <w:t xml:space="preserve">  statistical methods as required by the proposal. </w:t>
            </w:r>
          </w:p>
          <w:p w14:paraId="590A7455" w14:textId="26E3D294" w:rsidR="00A05128" w:rsidRPr="00A137E6" w:rsidRDefault="00A05128" w:rsidP="00B65ACF">
            <w:pPr>
              <w:pStyle w:val="BodyText"/>
              <w:numPr>
                <w:ilvl w:val="0"/>
                <w:numId w:val="9"/>
              </w:numPr>
              <w:spacing w:before="106" w:line="266" w:lineRule="auto"/>
              <w:ind w:right="324"/>
              <w:rPr>
                <w:rFonts w:ascii="Lub Dub Medium" w:hAnsi="Lub Dub Medium"/>
              </w:rPr>
            </w:pPr>
            <w:r w:rsidRPr="00A137E6">
              <w:rPr>
                <w:rFonts w:ascii="Lub Dub Medium" w:hAnsi="Lub Dub Medium"/>
              </w:rPr>
              <w:t xml:space="preserve">If you choose this option, please provide the name of your primary statistician here: </w:t>
            </w:r>
          </w:p>
          <w:p w14:paraId="0E3857D8" w14:textId="77777777" w:rsidR="00A05128" w:rsidRPr="00A137E6" w:rsidRDefault="00A05128" w:rsidP="00A1472E">
            <w:pPr>
              <w:pStyle w:val="BodyText"/>
              <w:spacing w:before="106" w:line="266" w:lineRule="auto"/>
              <w:ind w:left="720" w:right="324"/>
              <w:rPr>
                <w:rFonts w:ascii="Lub Dub Medium" w:hAnsi="Lub Dub Medium"/>
              </w:rPr>
            </w:pPr>
          </w:p>
          <w:p w14:paraId="40226D3A" w14:textId="60AC2F3F" w:rsidR="008D3275" w:rsidRPr="00A137E6" w:rsidRDefault="00BD4AEE" w:rsidP="00A1472E">
            <w:pPr>
              <w:pStyle w:val="TableParagraph"/>
              <w:tabs>
                <w:tab w:val="left" w:pos="134"/>
              </w:tabs>
              <w:spacing w:before="13"/>
              <w:ind w:left="720"/>
              <w:rPr>
                <w:rFonts w:ascii="Lub Dub Medium" w:hAnsi="Lub Dub Medium"/>
                <w:sz w:val="20"/>
              </w:rPr>
            </w:pPr>
            <w:sdt>
              <w:sdtPr>
                <w:rPr>
                  <w:rFonts w:ascii="Lub Dub Medium" w:hAnsi="Lub Dub Medium"/>
                  <w:sz w:val="20"/>
                </w:rPr>
                <w:id w:val="-21330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7E6" w:rsidRPr="00A137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1472E" w:rsidRPr="00A137E6">
              <w:rPr>
                <w:rFonts w:ascii="Lub Dub Medium" w:hAnsi="Lub Dub Medium"/>
                <w:sz w:val="20"/>
              </w:rPr>
              <w:t xml:space="preserve">  </w:t>
            </w:r>
            <w:r w:rsidR="00AC174C" w:rsidRPr="00A137E6">
              <w:rPr>
                <w:rFonts w:ascii="Lub Dub Medium" w:hAnsi="Lub Dub Medium"/>
                <w:sz w:val="20"/>
              </w:rPr>
              <w:t xml:space="preserve">Collaborate with </w:t>
            </w:r>
            <w:r w:rsidR="000D7C13" w:rsidRPr="00A137E6">
              <w:rPr>
                <w:rFonts w:ascii="Lub Dub Medium" w:hAnsi="Lub Dub Medium"/>
                <w:sz w:val="20"/>
              </w:rPr>
              <w:t xml:space="preserve">the </w:t>
            </w:r>
            <w:r w:rsidR="00AC174C" w:rsidRPr="00A137E6">
              <w:rPr>
                <w:rFonts w:ascii="Lub Dub Medium" w:hAnsi="Lub Dub Medium"/>
                <w:sz w:val="20"/>
              </w:rPr>
              <w:t xml:space="preserve">AHA Data </w:t>
            </w:r>
            <w:r w:rsidR="008D3275" w:rsidRPr="00A137E6">
              <w:rPr>
                <w:rFonts w:ascii="Lub Dub Medium" w:hAnsi="Lub Dub Medium"/>
                <w:sz w:val="20"/>
              </w:rPr>
              <w:t>Science</w:t>
            </w:r>
            <w:r w:rsidR="00AC174C" w:rsidRPr="00A137E6">
              <w:rPr>
                <w:rFonts w:ascii="Lub Dub Medium" w:hAnsi="Lub Dub Medium"/>
                <w:sz w:val="20"/>
              </w:rPr>
              <w:t xml:space="preserve"> Team on the PMP to conduct analysis.</w:t>
            </w:r>
            <w:r w:rsidR="008D3275" w:rsidRPr="00A137E6">
              <w:rPr>
                <w:rFonts w:ascii="Lub Dub Medium" w:hAnsi="Lub Dub Medium"/>
                <w:sz w:val="20"/>
              </w:rPr>
              <w:t xml:space="preserve"> Choose this option if you need a data scientist. </w:t>
            </w:r>
          </w:p>
          <w:p w14:paraId="598EEFA9" w14:textId="77777777" w:rsidR="00E928DE" w:rsidRPr="00A137E6" w:rsidRDefault="00AC174C" w:rsidP="008D3275">
            <w:pPr>
              <w:pStyle w:val="TableParagraph"/>
              <w:spacing w:before="37"/>
              <w:ind w:left="674"/>
              <w:rPr>
                <w:rFonts w:ascii="Lub Dub Medium" w:hAnsi="Lub Dub Medium"/>
                <w:i/>
                <w:sz w:val="20"/>
              </w:rPr>
            </w:pPr>
            <w:r w:rsidRPr="00A137E6">
              <w:rPr>
                <w:rFonts w:ascii="Lub Dub Medium" w:hAnsi="Lub Dub Medium"/>
                <w:i/>
                <w:sz w:val="20"/>
              </w:rPr>
              <w:t>See appendix for more details and for pricing.</w:t>
            </w:r>
          </w:p>
          <w:p w14:paraId="5B8D0507" w14:textId="1C955374" w:rsidR="000D7C13" w:rsidRPr="00A137E6" w:rsidRDefault="000D7C13" w:rsidP="00873DC4">
            <w:pPr>
              <w:pStyle w:val="TableParagraph"/>
              <w:spacing w:before="171"/>
              <w:ind w:left="0"/>
              <w:rPr>
                <w:rFonts w:ascii="Lub Dub Medium" w:hAnsi="Lub Dub Medium"/>
                <w:sz w:val="20"/>
              </w:rPr>
            </w:pPr>
          </w:p>
        </w:tc>
      </w:tr>
    </w:tbl>
    <w:p w14:paraId="2969F691" w14:textId="56F0D054" w:rsidR="00E928DE" w:rsidRPr="00A137E6" w:rsidRDefault="007607A0" w:rsidP="00CA3A98">
      <w:pPr>
        <w:pStyle w:val="BodyText"/>
        <w:spacing w:before="8"/>
        <w:rPr>
          <w:rFonts w:ascii="Lub Dub Medium" w:hAnsi="Lub Dub Medium"/>
          <w:sz w:val="18"/>
        </w:rPr>
        <w:sectPr w:rsidR="00E928DE" w:rsidRPr="00A137E6" w:rsidSect="00557FA3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907" w:footer="1138" w:gutter="0"/>
          <w:pgNumType w:start="1"/>
          <w:cols w:space="720"/>
          <w:docGrid w:linePitch="299"/>
        </w:sectPr>
      </w:pPr>
      <w:r w:rsidRPr="00A137E6">
        <w:rPr>
          <w:rFonts w:ascii="Lub Dub Medium" w:hAnsi="Lub Dub Medium"/>
          <w:b/>
        </w:rPr>
        <w:lastRenderedPageBreak/>
        <w:t xml:space="preserve"> Please note: </w:t>
      </w:r>
      <w:r w:rsidRPr="00A137E6">
        <w:rPr>
          <w:rFonts w:ascii="Lub Dub Medium" w:hAnsi="Lub Dub Medium"/>
        </w:rPr>
        <w:t>This form is specific to Research Goes Red manuscript proposals.</w:t>
      </w:r>
    </w:p>
    <w:tbl>
      <w:tblPr>
        <w:tblStyle w:val="TableGridLight"/>
        <w:tblpPr w:leftFromText="180" w:rightFromText="180" w:vertAnchor="text" w:horzAnchor="margin" w:tblpY="-643"/>
        <w:tblW w:w="10345" w:type="dxa"/>
        <w:tblLayout w:type="fixed"/>
        <w:tblLook w:val="01E0" w:firstRow="1" w:lastRow="1" w:firstColumn="1" w:lastColumn="1" w:noHBand="0" w:noVBand="0"/>
      </w:tblPr>
      <w:tblGrid>
        <w:gridCol w:w="10345"/>
      </w:tblGrid>
      <w:tr w:rsidR="00FA465C" w:rsidRPr="008968AF" w14:paraId="759C1F3C" w14:textId="77777777" w:rsidTr="00423BD7">
        <w:trPr>
          <w:trHeight w:val="1415"/>
        </w:trPr>
        <w:tc>
          <w:tcPr>
            <w:tcW w:w="10345" w:type="dxa"/>
          </w:tcPr>
          <w:p w14:paraId="5FF61C3E" w14:textId="1F4DC40C" w:rsidR="00FA465C" w:rsidRPr="008968AF" w:rsidRDefault="00FB5EEA" w:rsidP="00FA465C">
            <w:pPr>
              <w:pStyle w:val="TableParagraph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>Relevance of Proposal to Cardiovascular Health in Women</w:t>
            </w:r>
            <w:r w:rsidR="00707124" w:rsidRPr="008968AF">
              <w:rPr>
                <w:rFonts w:ascii="Lub Dub Medium" w:hAnsi="Lub Dub Medium"/>
                <w:b/>
                <w:bCs/>
                <w:sz w:val="20"/>
              </w:rPr>
              <w:t>:</w:t>
            </w:r>
          </w:p>
          <w:p w14:paraId="2B65A5F3" w14:textId="585BDB16" w:rsidR="00FA465C" w:rsidRPr="008968AF" w:rsidRDefault="00FA465C" w:rsidP="00FA465C">
            <w:pPr>
              <w:pStyle w:val="TableParagraph"/>
              <w:tabs>
                <w:tab w:val="left" w:pos="346"/>
              </w:tabs>
              <w:spacing w:before="53"/>
              <w:ind w:left="345"/>
              <w:rPr>
                <w:rFonts w:ascii="Lub Dub Medium" w:hAnsi="Lub Dub Medium"/>
                <w:sz w:val="20"/>
              </w:rPr>
            </w:pPr>
          </w:p>
        </w:tc>
      </w:tr>
      <w:tr w:rsidR="005916A0" w:rsidRPr="008968AF" w14:paraId="706E3D8C" w14:textId="77777777" w:rsidTr="00423BD7">
        <w:trPr>
          <w:trHeight w:val="1524"/>
        </w:trPr>
        <w:tc>
          <w:tcPr>
            <w:tcW w:w="10345" w:type="dxa"/>
          </w:tcPr>
          <w:p w14:paraId="18A4416A" w14:textId="0566CB25" w:rsidR="005916A0" w:rsidRPr="008968AF" w:rsidRDefault="00FB5EEA" w:rsidP="00FA465C">
            <w:pPr>
              <w:pStyle w:val="TableParagraph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>Study Aims/Objectives</w:t>
            </w:r>
            <w:r w:rsidR="005916A0" w:rsidRPr="008968AF">
              <w:rPr>
                <w:rFonts w:ascii="Lub Dub Medium" w:hAnsi="Lub Dub Medium"/>
                <w:b/>
                <w:bCs/>
                <w:sz w:val="20"/>
              </w:rPr>
              <w:t>:</w:t>
            </w:r>
          </w:p>
        </w:tc>
      </w:tr>
      <w:tr w:rsidR="00714DE0" w:rsidRPr="008968AF" w14:paraId="2CD91283" w14:textId="77777777" w:rsidTr="00423BD7">
        <w:trPr>
          <w:trHeight w:val="1524"/>
        </w:trPr>
        <w:tc>
          <w:tcPr>
            <w:tcW w:w="10345" w:type="dxa"/>
          </w:tcPr>
          <w:p w14:paraId="0D0FA928" w14:textId="5CAB7EDF" w:rsidR="00714DE0" w:rsidRPr="008968AF" w:rsidRDefault="00714DE0" w:rsidP="00FA465C">
            <w:pPr>
              <w:pStyle w:val="TableParagraph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 xml:space="preserve">Study </w:t>
            </w:r>
            <w:r w:rsidR="00FB5EEA" w:rsidRPr="008968AF">
              <w:rPr>
                <w:rFonts w:ascii="Lub Dub Medium" w:hAnsi="Lub Dub Medium"/>
                <w:b/>
                <w:bCs/>
                <w:sz w:val="20"/>
              </w:rPr>
              <w:t xml:space="preserve">Design and </w:t>
            </w:r>
            <w:r w:rsidRPr="008968AF">
              <w:rPr>
                <w:rFonts w:ascii="Lub Dub Medium" w:hAnsi="Lub Dub Medium"/>
                <w:b/>
                <w:bCs/>
                <w:sz w:val="20"/>
              </w:rPr>
              <w:t>Population (specify any subgroups):</w:t>
            </w:r>
          </w:p>
        </w:tc>
      </w:tr>
    </w:tbl>
    <w:tbl>
      <w:tblPr>
        <w:tblStyle w:val="TableGridLight"/>
        <w:tblW w:w="10345" w:type="dxa"/>
        <w:tblLayout w:type="fixed"/>
        <w:tblLook w:val="01E0" w:firstRow="1" w:lastRow="1" w:firstColumn="1" w:lastColumn="1" w:noHBand="0" w:noVBand="0"/>
      </w:tblPr>
      <w:tblGrid>
        <w:gridCol w:w="10345"/>
      </w:tblGrid>
      <w:tr w:rsidR="00E928DE" w:rsidRPr="008968AF" w14:paraId="1D4DDA37" w14:textId="77777777" w:rsidTr="00423BD7">
        <w:trPr>
          <w:trHeight w:val="2150"/>
        </w:trPr>
        <w:tc>
          <w:tcPr>
            <w:tcW w:w="10345" w:type="dxa"/>
          </w:tcPr>
          <w:p w14:paraId="7268107F" w14:textId="538BEDB2" w:rsidR="00E928DE" w:rsidRPr="008968AF" w:rsidRDefault="00FB5EEA">
            <w:pPr>
              <w:pStyle w:val="TableParagraph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 xml:space="preserve">List </w:t>
            </w:r>
            <w:r w:rsidR="00AC174C" w:rsidRPr="008968AF">
              <w:rPr>
                <w:rFonts w:ascii="Lub Dub Medium" w:hAnsi="Lub Dub Medium"/>
                <w:b/>
                <w:bCs/>
                <w:sz w:val="20"/>
              </w:rPr>
              <w:t>Primary</w:t>
            </w:r>
            <w:r w:rsidRPr="008968AF">
              <w:rPr>
                <w:rFonts w:ascii="Lub Dub Medium" w:hAnsi="Lub Dub Medium"/>
                <w:b/>
                <w:bCs/>
                <w:sz w:val="20"/>
              </w:rPr>
              <w:t xml:space="preserve"> and Secondary</w:t>
            </w:r>
            <w:r w:rsidR="00AC174C" w:rsidRPr="008968AF">
              <w:rPr>
                <w:rFonts w:ascii="Lub Dub Medium" w:hAnsi="Lub Dub Medium"/>
                <w:b/>
                <w:bCs/>
                <w:sz w:val="20"/>
              </w:rPr>
              <w:t xml:space="preserve"> Endpoints:</w:t>
            </w:r>
          </w:p>
        </w:tc>
      </w:tr>
      <w:tr w:rsidR="00E928DE" w:rsidRPr="008968AF" w14:paraId="3174FB73" w14:textId="77777777" w:rsidTr="00423BD7">
        <w:trPr>
          <w:trHeight w:val="2150"/>
        </w:trPr>
        <w:tc>
          <w:tcPr>
            <w:tcW w:w="10345" w:type="dxa"/>
          </w:tcPr>
          <w:p w14:paraId="4EB9300B" w14:textId="21E0D339" w:rsidR="00E928DE" w:rsidRPr="008968AF" w:rsidRDefault="00FB5EEA">
            <w:pPr>
              <w:pStyle w:val="TableParagraph"/>
              <w:spacing w:before="16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 xml:space="preserve">List </w:t>
            </w:r>
            <w:r w:rsidR="00707124" w:rsidRPr="008968AF">
              <w:rPr>
                <w:rFonts w:ascii="Lub Dub Medium" w:hAnsi="Lub Dub Medium"/>
                <w:b/>
                <w:bCs/>
                <w:sz w:val="20"/>
              </w:rPr>
              <w:t>Study Variables</w:t>
            </w:r>
            <w:r w:rsidR="00AC174C" w:rsidRPr="008968AF">
              <w:rPr>
                <w:rFonts w:ascii="Lub Dub Medium" w:hAnsi="Lub Dub Medium"/>
                <w:b/>
                <w:bCs/>
                <w:sz w:val="20"/>
              </w:rPr>
              <w:t>:</w:t>
            </w:r>
            <w:r w:rsidR="007372B3" w:rsidRPr="008968AF">
              <w:rPr>
                <w:rFonts w:ascii="Lub Dub Medium" w:hAnsi="Lub Dub Medium"/>
                <w:b/>
                <w:bCs/>
                <w:sz w:val="20"/>
              </w:rPr>
              <w:t xml:space="preserve"> Please provide examples of proposed tables/figures.</w:t>
            </w:r>
          </w:p>
        </w:tc>
      </w:tr>
      <w:tr w:rsidR="00E928DE" w:rsidRPr="008968AF" w14:paraId="5D6BAA35" w14:textId="77777777" w:rsidTr="00423BD7">
        <w:trPr>
          <w:trHeight w:val="2108"/>
        </w:trPr>
        <w:tc>
          <w:tcPr>
            <w:tcW w:w="10345" w:type="dxa"/>
          </w:tcPr>
          <w:p w14:paraId="6FDF425E" w14:textId="3993F354" w:rsidR="00E928DE" w:rsidRPr="008968AF" w:rsidRDefault="00AC174C">
            <w:pPr>
              <w:pStyle w:val="TableParagraph"/>
              <w:spacing w:before="16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>Description of Proposed Statistical Analyses</w:t>
            </w:r>
            <w:r w:rsidR="00707124" w:rsidRPr="008968AF">
              <w:rPr>
                <w:rFonts w:ascii="Lub Dub Medium" w:hAnsi="Lub Dub Medium"/>
                <w:b/>
                <w:bCs/>
                <w:sz w:val="20"/>
              </w:rPr>
              <w:t xml:space="preserve"> </w:t>
            </w:r>
          </w:p>
          <w:p w14:paraId="6301F6F3" w14:textId="0DADB0B6" w:rsidR="00E928DE" w:rsidRPr="008968AF" w:rsidRDefault="00AC174C">
            <w:pPr>
              <w:pStyle w:val="TableParagraph"/>
              <w:spacing w:before="27" w:line="264" w:lineRule="auto"/>
              <w:rPr>
                <w:rFonts w:ascii="Lub Dub Medium" w:hAnsi="Lub Dub Medium"/>
                <w:sz w:val="20"/>
              </w:rPr>
            </w:pPr>
            <w:r w:rsidRPr="008968AF">
              <w:rPr>
                <w:rFonts w:ascii="Lub Dub Medium" w:hAnsi="Lub Dub Medium"/>
                <w:sz w:val="20"/>
              </w:rPr>
              <w:t>Provide sufficient detail including types of statistical tests to be performed</w:t>
            </w:r>
            <w:r w:rsidR="00450129" w:rsidRPr="008968AF">
              <w:rPr>
                <w:rFonts w:ascii="Lub Dub Medium" w:hAnsi="Lub Dub Medium"/>
                <w:sz w:val="20"/>
              </w:rPr>
              <w:t>.</w:t>
            </w:r>
          </w:p>
        </w:tc>
      </w:tr>
      <w:tr w:rsidR="009F0904" w:rsidRPr="008968AF" w14:paraId="38888F3E" w14:textId="77777777" w:rsidTr="00423BD7">
        <w:trPr>
          <w:trHeight w:val="1340"/>
        </w:trPr>
        <w:tc>
          <w:tcPr>
            <w:tcW w:w="10345" w:type="dxa"/>
          </w:tcPr>
          <w:p w14:paraId="7C21D22A" w14:textId="4C205613" w:rsidR="009F0904" w:rsidRPr="008968AF" w:rsidRDefault="009F0904">
            <w:pPr>
              <w:pStyle w:val="TableParagraph"/>
              <w:spacing w:before="16"/>
              <w:rPr>
                <w:rFonts w:ascii="Lub Dub Medium" w:hAnsi="Lub Dub Medium"/>
                <w:b/>
                <w:bCs/>
                <w:sz w:val="20"/>
              </w:rPr>
            </w:pPr>
            <w:r w:rsidRPr="008968AF">
              <w:rPr>
                <w:rFonts w:ascii="Lub Dub Medium" w:hAnsi="Lub Dub Medium"/>
                <w:b/>
                <w:bCs/>
                <w:sz w:val="20"/>
              </w:rPr>
              <w:t>Key References:</w:t>
            </w:r>
          </w:p>
        </w:tc>
      </w:tr>
    </w:tbl>
    <w:p w14:paraId="2C1DB832" w14:textId="77777777" w:rsidR="00E928DE" w:rsidRPr="00873DC4" w:rsidRDefault="00E928DE">
      <w:pPr>
        <w:rPr>
          <w:rFonts w:ascii="Lub Dub Medium" w:hAnsi="Lub Dub Medium"/>
        </w:rPr>
        <w:sectPr w:rsidR="00E928DE" w:rsidRPr="00873DC4" w:rsidSect="00557FA3">
          <w:pgSz w:w="12240" w:h="15840"/>
          <w:pgMar w:top="1440" w:right="1440" w:bottom="1440" w:left="1440" w:header="914" w:footer="1141" w:gutter="0"/>
          <w:cols w:space="720"/>
        </w:sectPr>
      </w:pPr>
    </w:p>
    <w:p w14:paraId="4F19714A" w14:textId="6538B0F1" w:rsidR="00E928DE" w:rsidRPr="008968AF" w:rsidRDefault="00AC174C">
      <w:pPr>
        <w:pStyle w:val="Heading1"/>
        <w:spacing w:before="117"/>
        <w:ind w:left="1451"/>
        <w:rPr>
          <w:rFonts w:ascii="Lub Dub Medium" w:hAnsi="Lub Dub Medium"/>
          <w:sz w:val="18"/>
        </w:rPr>
      </w:pPr>
      <w:bookmarkStart w:id="0" w:name="Appendix:_Pricing_Plan†"/>
      <w:bookmarkEnd w:id="0"/>
      <w:r w:rsidRPr="008968AF">
        <w:rPr>
          <w:rFonts w:ascii="Lub Dub Medium" w:hAnsi="Lub Dub Medium"/>
        </w:rPr>
        <w:t>Appendix: Pricing Plan</w:t>
      </w:r>
    </w:p>
    <w:p w14:paraId="1E1C078A" w14:textId="46FB8560" w:rsidR="00E928DE" w:rsidRPr="008968AF" w:rsidRDefault="00450129" w:rsidP="65B300CB">
      <w:pPr>
        <w:spacing w:before="23"/>
        <w:ind w:left="1490" w:right="1451"/>
        <w:jc w:val="center"/>
        <w:rPr>
          <w:rFonts w:ascii="Lub Dub Medium" w:hAnsi="Lub Dub Medium"/>
          <w:sz w:val="28"/>
          <w:szCs w:val="28"/>
        </w:rPr>
      </w:pPr>
      <w:r w:rsidRPr="008968AF">
        <w:rPr>
          <w:rFonts w:ascii="Lub Dub Medium" w:hAnsi="Lub Dub Medium"/>
          <w:sz w:val="28"/>
          <w:szCs w:val="28"/>
        </w:rPr>
        <w:t>Research Goes Red</w:t>
      </w:r>
      <w:r w:rsidR="00AC174C" w:rsidRPr="008968AF">
        <w:rPr>
          <w:rFonts w:ascii="Lub Dub Medium" w:hAnsi="Lub Dub Medium"/>
          <w:sz w:val="28"/>
          <w:szCs w:val="28"/>
        </w:rPr>
        <w:t xml:space="preserve"> / </w:t>
      </w:r>
      <w:r w:rsidR="007E03E9" w:rsidRPr="008968AF">
        <w:rPr>
          <w:rFonts w:ascii="Lub Dub Medium" w:hAnsi="Lub Dub Medium"/>
          <w:sz w:val="28"/>
          <w:szCs w:val="28"/>
        </w:rPr>
        <w:t xml:space="preserve">AHA </w:t>
      </w:r>
      <w:r w:rsidR="00AC174C" w:rsidRPr="008968AF">
        <w:rPr>
          <w:rFonts w:ascii="Lub Dub Medium" w:hAnsi="Lub Dub Medium"/>
          <w:sz w:val="28"/>
          <w:szCs w:val="28"/>
        </w:rPr>
        <w:t>Precision Medicine Platform and AHA Data Science Team</w:t>
      </w:r>
    </w:p>
    <w:p w14:paraId="345A02F0" w14:textId="77777777" w:rsidR="00E928DE" w:rsidRPr="008968AF" w:rsidRDefault="00E928DE">
      <w:pPr>
        <w:pStyle w:val="BodyText"/>
        <w:spacing w:before="3"/>
        <w:rPr>
          <w:rFonts w:ascii="Lub Dub Medium" w:hAnsi="Lub Dub Medium"/>
          <w:sz w:val="30"/>
        </w:rPr>
      </w:pPr>
    </w:p>
    <w:p w14:paraId="46D0C8C3" w14:textId="118C93B5" w:rsidR="00C83832" w:rsidRPr="008968AF" w:rsidRDefault="007E03E9" w:rsidP="00C83832">
      <w:pPr>
        <w:pStyle w:val="BodyText"/>
        <w:numPr>
          <w:ilvl w:val="0"/>
          <w:numId w:val="6"/>
        </w:numPr>
        <w:spacing w:before="1" w:line="264" w:lineRule="auto"/>
        <w:ind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 xml:space="preserve">The </w:t>
      </w:r>
      <w:hyperlink r:id="rId18" w:history="1">
        <w:r w:rsidRPr="008968AF">
          <w:rPr>
            <w:rStyle w:val="Hyperlink"/>
            <w:rFonts w:ascii="Lub Dub Medium" w:hAnsi="Lub Dub Medium"/>
          </w:rPr>
          <w:t>AHA Precision Medicine Platform</w:t>
        </w:r>
      </w:hyperlink>
      <w:r w:rsidRPr="008968AF">
        <w:rPr>
          <w:rFonts w:ascii="Lub Dub Medium" w:hAnsi="Lub Dub Medium"/>
        </w:rPr>
        <w:t xml:space="preserve"> was established in collaboration with AWS and offers researchers a cloud-based </w:t>
      </w:r>
      <w:r w:rsidR="007607A0" w:rsidRPr="008968AF">
        <w:rPr>
          <w:rFonts w:ascii="Lub Dub Medium" w:hAnsi="Lub Dub Medium"/>
        </w:rPr>
        <w:t xml:space="preserve">secure </w:t>
      </w:r>
      <w:r w:rsidRPr="008968AF">
        <w:rPr>
          <w:rFonts w:ascii="Lub Dub Medium" w:hAnsi="Lub Dub Medium"/>
        </w:rPr>
        <w:t xml:space="preserve">workspace environment with </w:t>
      </w:r>
      <w:r w:rsidR="00C83832" w:rsidRPr="008968AF">
        <w:rPr>
          <w:rFonts w:ascii="Lub Dub Medium" w:hAnsi="Lub Dub Medium"/>
        </w:rPr>
        <w:t>multiple</w:t>
      </w:r>
      <w:r w:rsidR="007607A0" w:rsidRPr="008968AF">
        <w:rPr>
          <w:rFonts w:ascii="Lub Dub Medium" w:hAnsi="Lub Dub Medium"/>
        </w:rPr>
        <w:t xml:space="preserve"> </w:t>
      </w:r>
      <w:hyperlink r:id="rId19" w:history="1">
        <w:r w:rsidR="007607A0" w:rsidRPr="008968AF">
          <w:rPr>
            <w:rStyle w:val="Hyperlink"/>
            <w:rFonts w:ascii="Lub Dub Medium" w:hAnsi="Lub Dub Medium"/>
          </w:rPr>
          <w:t>statistical and visualization tools</w:t>
        </w:r>
      </w:hyperlink>
      <w:r w:rsidR="007607A0" w:rsidRPr="008968AF">
        <w:rPr>
          <w:rFonts w:ascii="Lub Dub Medium" w:hAnsi="Lub Dub Medium"/>
        </w:rPr>
        <w:t xml:space="preserve">, computational power and access to the data. </w:t>
      </w:r>
    </w:p>
    <w:p w14:paraId="66E25DFD" w14:textId="77777777" w:rsidR="00C83832" w:rsidRPr="008968AF" w:rsidRDefault="007E03E9" w:rsidP="00C83832">
      <w:pPr>
        <w:pStyle w:val="BodyText"/>
        <w:numPr>
          <w:ilvl w:val="0"/>
          <w:numId w:val="6"/>
        </w:numPr>
        <w:spacing w:before="1" w:line="264" w:lineRule="auto"/>
        <w:ind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 xml:space="preserve">Manuscripts that are approved will be eligible for the </w:t>
      </w:r>
      <w:r w:rsidRPr="008968AF">
        <w:rPr>
          <w:rFonts w:ascii="Lub Dub Medium" w:hAnsi="Lub Dub Medium"/>
          <w:b/>
          <w:bCs/>
        </w:rPr>
        <w:t xml:space="preserve">complimentary </w:t>
      </w:r>
      <w:r w:rsidRPr="008968AF">
        <w:rPr>
          <w:rFonts w:ascii="Lub Dub Medium" w:hAnsi="Lub Dub Medium"/>
        </w:rPr>
        <w:t>computational cloud credits to cover the costs of cloud computing in the workspace up to $50K/year</w:t>
      </w:r>
      <w:r w:rsidR="00C83832" w:rsidRPr="008968AF">
        <w:rPr>
          <w:rFonts w:ascii="Lub Dub Medium" w:hAnsi="Lub Dub Medium"/>
        </w:rPr>
        <w:t xml:space="preserve">. </w:t>
      </w:r>
    </w:p>
    <w:p w14:paraId="7C2F87CD" w14:textId="36BB5FEB" w:rsidR="00E928DE" w:rsidRPr="008968AF" w:rsidRDefault="007607A0" w:rsidP="00C83832">
      <w:pPr>
        <w:pStyle w:val="BodyText"/>
        <w:numPr>
          <w:ilvl w:val="0"/>
          <w:numId w:val="6"/>
        </w:numPr>
        <w:spacing w:line="264" w:lineRule="auto"/>
        <w:ind w:left="936"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 xml:space="preserve">A minimum </w:t>
      </w:r>
      <w:r w:rsidR="008D3275" w:rsidRPr="008968AF">
        <w:rPr>
          <w:rFonts w:ascii="Lub Dub Medium" w:hAnsi="Lub Dub Medium"/>
        </w:rPr>
        <w:t>annual subscription and administration</w:t>
      </w:r>
      <w:r w:rsidRPr="008968AF">
        <w:rPr>
          <w:rFonts w:ascii="Lub Dub Medium" w:hAnsi="Lub Dub Medium"/>
        </w:rPr>
        <w:t xml:space="preserve"> </w:t>
      </w:r>
      <w:r w:rsidR="00A05128" w:rsidRPr="008968AF">
        <w:rPr>
          <w:rFonts w:ascii="Lub Dub Medium" w:hAnsi="Lub Dub Medium"/>
        </w:rPr>
        <w:t xml:space="preserve">fee </w:t>
      </w:r>
      <w:r w:rsidRPr="008968AF">
        <w:rPr>
          <w:rFonts w:ascii="Lub Dub Medium" w:hAnsi="Lub Dub Medium"/>
        </w:rPr>
        <w:t xml:space="preserve">will be required to help offset the costs of </w:t>
      </w:r>
      <w:r w:rsidR="008D3275" w:rsidRPr="008968AF">
        <w:rPr>
          <w:rFonts w:ascii="Lub Dub Medium" w:hAnsi="Lub Dub Medium"/>
        </w:rPr>
        <w:t>technical and administrative assistance,</w:t>
      </w:r>
      <w:r w:rsidRPr="008968AF">
        <w:rPr>
          <w:rFonts w:ascii="Lub Dub Medium" w:hAnsi="Lub Dub Medium"/>
        </w:rPr>
        <w:t xml:space="preserve"> Research Goes Red data updates, harmonization, quality control and data documentation, as well as licensing fees</w:t>
      </w:r>
      <w:r w:rsidR="008D3275" w:rsidRPr="008968AF">
        <w:rPr>
          <w:rFonts w:ascii="Lub Dub Medium" w:hAnsi="Lub Dub Medium"/>
        </w:rPr>
        <w:t xml:space="preserve"> for software</w:t>
      </w:r>
      <w:r w:rsidRPr="008968AF">
        <w:rPr>
          <w:rFonts w:ascii="Lub Dub Medium" w:hAnsi="Lub Dub Medium"/>
        </w:rPr>
        <w:t xml:space="preserve"> in the workspace on the Precision Medicine Platform. Please see Table</w:t>
      </w:r>
      <w:r w:rsidR="00C83832" w:rsidRPr="008968AF">
        <w:rPr>
          <w:rFonts w:ascii="Lub Dub Medium" w:hAnsi="Lub Dub Medium"/>
        </w:rPr>
        <w:t xml:space="preserve">. </w:t>
      </w:r>
    </w:p>
    <w:p w14:paraId="3DE7E4A2" w14:textId="77777777" w:rsidR="00C83832" w:rsidRPr="00873DC4" w:rsidRDefault="00C83832" w:rsidP="00C83832">
      <w:pPr>
        <w:pStyle w:val="BodyText"/>
        <w:ind w:left="936"/>
        <w:rPr>
          <w:rFonts w:ascii="Lub Dub Medium" w:hAnsi="Lub Dub Medium"/>
        </w:rPr>
      </w:pPr>
    </w:p>
    <w:tbl>
      <w:tblPr>
        <w:tblStyle w:val="TableGrid"/>
        <w:tblW w:w="10706" w:type="dxa"/>
        <w:tblInd w:w="-680" w:type="dxa"/>
        <w:tblLayout w:type="fixed"/>
        <w:tblLook w:val="01E0" w:firstRow="1" w:lastRow="1" w:firstColumn="1" w:lastColumn="1" w:noHBand="0" w:noVBand="0"/>
      </w:tblPr>
      <w:tblGrid>
        <w:gridCol w:w="2425"/>
        <w:gridCol w:w="1980"/>
        <w:gridCol w:w="1620"/>
        <w:gridCol w:w="1766"/>
        <w:gridCol w:w="2915"/>
      </w:tblGrid>
      <w:tr w:rsidR="00943EB1" w:rsidRPr="00F94AE4" w14:paraId="3A584F15" w14:textId="77777777" w:rsidTr="008E1838">
        <w:trPr>
          <w:trHeight w:val="638"/>
        </w:trPr>
        <w:tc>
          <w:tcPr>
            <w:tcW w:w="2425" w:type="dxa"/>
            <w:shd w:val="clear" w:color="auto" w:fill="D9D9D9" w:themeFill="background1" w:themeFillShade="D9"/>
          </w:tcPr>
          <w:p w14:paraId="0A3C8BD4" w14:textId="77777777" w:rsidR="00943EB1" w:rsidRPr="008E1838" w:rsidRDefault="00943EB1" w:rsidP="00B36B75">
            <w:pPr>
              <w:pStyle w:val="TableParagraph"/>
              <w:spacing w:before="0" w:line="266" w:lineRule="auto"/>
              <w:ind w:left="0" w:firstLine="302"/>
              <w:jc w:val="center"/>
              <w:rPr>
                <w:rFonts w:ascii="Lub Dub Medium" w:hAnsi="Lub Dub Medium"/>
                <w:b/>
                <w:bCs/>
                <w:w w:val="105"/>
                <w:sz w:val="20"/>
              </w:rPr>
            </w:pPr>
          </w:p>
          <w:p w14:paraId="043B016F" w14:textId="3BC185F3" w:rsidR="00F94AE4" w:rsidRPr="008E1838" w:rsidRDefault="00943EB1" w:rsidP="00B36B75">
            <w:pPr>
              <w:pStyle w:val="TableParagraph"/>
              <w:spacing w:before="0" w:line="266" w:lineRule="auto"/>
              <w:ind w:left="0" w:firstLine="302"/>
              <w:jc w:val="center"/>
              <w:rPr>
                <w:rFonts w:ascii="Lub Dub Medium" w:hAnsi="Lub Dub Medium"/>
                <w:b/>
                <w:bCs/>
                <w:sz w:val="20"/>
              </w:rPr>
            </w:pP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Career Level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6B2A5FC" w14:textId="656EC893" w:rsidR="00F94AE4" w:rsidRPr="008E1838" w:rsidRDefault="00F94AE4" w:rsidP="00B36B75">
            <w:pPr>
              <w:pStyle w:val="TableParagraph"/>
              <w:spacing w:before="0" w:line="266" w:lineRule="auto"/>
              <w:ind w:left="0"/>
              <w:jc w:val="center"/>
              <w:rPr>
                <w:rFonts w:ascii="Lub Dub Medium" w:hAnsi="Lub Dub Medium"/>
                <w:b/>
                <w:bCs/>
                <w:sz w:val="20"/>
              </w:rPr>
            </w:pP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PMP Annual</w:t>
            </w:r>
            <w:r w:rsidRPr="008E1838">
              <w:rPr>
                <w:rFonts w:ascii="Lub Dub Medium" w:hAnsi="Lub Dub Medium"/>
                <w:b/>
                <w:bCs/>
                <w:spacing w:val="1"/>
                <w:w w:val="105"/>
                <w:sz w:val="20"/>
              </w:rPr>
              <w:t xml:space="preserve"> </w:t>
            </w: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License Fee for 2022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9A2B64A" w14:textId="6FB19D74" w:rsidR="00F94AE4" w:rsidRPr="008E1838" w:rsidRDefault="00F94AE4" w:rsidP="00B36B75">
            <w:pPr>
              <w:pStyle w:val="TableParagraph"/>
              <w:spacing w:before="0" w:line="262" w:lineRule="auto"/>
              <w:ind w:left="0"/>
              <w:jc w:val="center"/>
              <w:rPr>
                <w:rFonts w:ascii="Lub Dub Medium" w:hAnsi="Lub Dub Medium"/>
                <w:b/>
                <w:bCs/>
                <w:w w:val="105"/>
                <w:sz w:val="20"/>
              </w:rPr>
            </w:pP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PMP Annual License fee for 2023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6E96AA42" w14:textId="7110B954" w:rsidR="00F94AE4" w:rsidRPr="008E1838" w:rsidRDefault="00F94AE4" w:rsidP="00B36B75">
            <w:pPr>
              <w:pStyle w:val="TableParagraph"/>
              <w:spacing w:before="0" w:line="262" w:lineRule="auto"/>
              <w:ind w:left="0"/>
              <w:jc w:val="center"/>
              <w:rPr>
                <w:rFonts w:ascii="Lub Dub Medium" w:hAnsi="Lub Dub Medium"/>
                <w:b/>
                <w:bCs/>
                <w:sz w:val="20"/>
              </w:rPr>
            </w:pP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Administration</w:t>
            </w:r>
            <w:r w:rsidRPr="008E1838">
              <w:rPr>
                <w:rFonts w:ascii="Lub Dub Medium" w:hAnsi="Lub Dub Medium"/>
                <w:b/>
                <w:bCs/>
                <w:spacing w:val="1"/>
                <w:w w:val="105"/>
                <w:sz w:val="20"/>
              </w:rPr>
              <w:t xml:space="preserve"> </w:t>
            </w:r>
            <w:r w:rsidRPr="008E1838">
              <w:rPr>
                <w:rFonts w:ascii="Lub Dub Medium" w:hAnsi="Lub Dub Medium"/>
                <w:b/>
                <w:bCs/>
                <w:sz w:val="20"/>
              </w:rPr>
              <w:t>Fee</w:t>
            </w:r>
            <w:r w:rsidRPr="008E1838">
              <w:rPr>
                <w:rFonts w:ascii="Lub Dub Medium" w:hAnsi="Lub Dub Medium"/>
                <w:b/>
                <w:bCs/>
                <w:spacing w:val="13"/>
                <w:sz w:val="20"/>
              </w:rPr>
              <w:t xml:space="preserve"> </w:t>
            </w:r>
            <w:r w:rsidRPr="008E1838">
              <w:rPr>
                <w:rFonts w:ascii="Lub Dub Medium" w:hAnsi="Lub Dub Medium"/>
                <w:b/>
                <w:bCs/>
                <w:sz w:val="20"/>
              </w:rPr>
              <w:t>Per</w:t>
            </w:r>
            <w:r w:rsidRPr="008E1838">
              <w:rPr>
                <w:rFonts w:ascii="Lub Dub Medium" w:hAnsi="Lub Dub Medium"/>
                <w:b/>
                <w:bCs/>
                <w:spacing w:val="16"/>
                <w:sz w:val="20"/>
              </w:rPr>
              <w:t xml:space="preserve"> </w:t>
            </w:r>
            <w:r w:rsidRPr="008E1838">
              <w:rPr>
                <w:rFonts w:ascii="Lub Dub Medium" w:hAnsi="Lub Dub Medium"/>
                <w:b/>
                <w:bCs/>
                <w:sz w:val="20"/>
              </w:rPr>
              <w:t>Proposal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14:paraId="250E8D88" w14:textId="319AAAA4" w:rsidR="00F94AE4" w:rsidRPr="008E1838" w:rsidRDefault="00F94AE4" w:rsidP="00B36B75">
            <w:pPr>
              <w:pStyle w:val="TableParagraph"/>
              <w:spacing w:before="0" w:line="264" w:lineRule="auto"/>
              <w:ind w:left="29" w:hanging="29"/>
              <w:jc w:val="center"/>
              <w:rPr>
                <w:rFonts w:ascii="Lub Dub Medium" w:hAnsi="Lub Dub Medium"/>
                <w:b/>
                <w:bCs/>
                <w:sz w:val="20"/>
              </w:rPr>
            </w:pPr>
            <w:r w:rsidRPr="008E1838">
              <w:rPr>
                <w:rFonts w:ascii="Lub Dub Medium" w:hAnsi="Lub Dub Medium"/>
                <w:b/>
                <w:bCs/>
                <w:w w:val="105"/>
                <w:sz w:val="20"/>
              </w:rPr>
              <w:t>$50,000 Computational Cloud Credits</w:t>
            </w:r>
          </w:p>
        </w:tc>
      </w:tr>
      <w:tr w:rsidR="00943EB1" w:rsidRPr="00F94AE4" w14:paraId="124E35D0" w14:textId="77777777" w:rsidTr="00592F29">
        <w:trPr>
          <w:trHeight w:val="268"/>
        </w:trPr>
        <w:tc>
          <w:tcPr>
            <w:tcW w:w="2425" w:type="dxa"/>
          </w:tcPr>
          <w:p w14:paraId="68DEA6B4" w14:textId="77777777" w:rsidR="00F94AE4" w:rsidRPr="00873DC4" w:rsidRDefault="00F94AE4" w:rsidP="00B36B75">
            <w:pPr>
              <w:pStyle w:val="TableParagraph"/>
              <w:spacing w:before="11"/>
              <w:ind w:left="423" w:right="412"/>
              <w:jc w:val="center"/>
              <w:rPr>
                <w:rFonts w:ascii="Lub Dub Medium" w:hAnsi="Lub Dub Medium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Early</w:t>
            </w:r>
            <w:r w:rsidRPr="00873DC4">
              <w:rPr>
                <w:rFonts w:ascii="Lub Dub Medium" w:hAnsi="Lub Dub Medium"/>
                <w:spacing w:val="8"/>
                <w:w w:val="105"/>
                <w:sz w:val="20"/>
              </w:rPr>
              <w:t xml:space="preserve"> </w:t>
            </w:r>
            <w:r w:rsidRPr="00873DC4">
              <w:rPr>
                <w:rFonts w:ascii="Lub Dub Medium" w:hAnsi="Lub Dub Medium"/>
                <w:w w:val="105"/>
                <w:sz w:val="20"/>
              </w:rPr>
              <w:t>Career*</w:t>
            </w:r>
          </w:p>
        </w:tc>
        <w:tc>
          <w:tcPr>
            <w:tcW w:w="1980" w:type="dxa"/>
          </w:tcPr>
          <w:p w14:paraId="40AE2B92" w14:textId="159120E2" w:rsidR="00F94AE4" w:rsidRPr="00873DC4" w:rsidRDefault="00F94AE4" w:rsidP="00592F29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$</w:t>
            </w:r>
            <w:r>
              <w:rPr>
                <w:rFonts w:ascii="Lub Dub Medium" w:hAnsi="Lub Dub Medium"/>
                <w:w w:val="105"/>
                <w:sz w:val="20"/>
              </w:rPr>
              <w:t>875</w:t>
            </w:r>
          </w:p>
        </w:tc>
        <w:tc>
          <w:tcPr>
            <w:tcW w:w="1620" w:type="dxa"/>
          </w:tcPr>
          <w:p w14:paraId="1AADEB7C" w14:textId="77FC5A2C" w:rsidR="00F94AE4" w:rsidRPr="00F94AE4" w:rsidRDefault="00F94AE4" w:rsidP="00B36B75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w w:val="105"/>
                <w:sz w:val="20"/>
              </w:rPr>
            </w:pPr>
            <w:r>
              <w:rPr>
                <w:rFonts w:ascii="Lub Dub Medium" w:hAnsi="Lub Dub Medium"/>
                <w:w w:val="105"/>
                <w:sz w:val="20"/>
              </w:rPr>
              <w:t>$1,250</w:t>
            </w:r>
          </w:p>
        </w:tc>
        <w:tc>
          <w:tcPr>
            <w:tcW w:w="1766" w:type="dxa"/>
          </w:tcPr>
          <w:p w14:paraId="74CA5441" w14:textId="62380893" w:rsidR="00F94AE4" w:rsidRPr="00873DC4" w:rsidRDefault="00F94AE4" w:rsidP="00B36B75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w w:val="105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$250</w:t>
            </w:r>
          </w:p>
        </w:tc>
        <w:tc>
          <w:tcPr>
            <w:tcW w:w="2915" w:type="dxa"/>
          </w:tcPr>
          <w:p w14:paraId="110F481D" w14:textId="7BA746A1" w:rsidR="00F94AE4" w:rsidRPr="00873DC4" w:rsidRDefault="00F94AE4" w:rsidP="00B36B75">
            <w:pPr>
              <w:pStyle w:val="TableParagraph"/>
              <w:spacing w:before="11"/>
              <w:ind w:left="820" w:right="724"/>
              <w:jc w:val="center"/>
              <w:rPr>
                <w:rFonts w:ascii="Lub Dub Medium" w:hAnsi="Lub Dub Medium"/>
                <w:sz w:val="20"/>
              </w:rPr>
            </w:pPr>
            <w:r>
              <w:rPr>
                <w:rFonts w:ascii="Lub Dub Medium" w:hAnsi="Lub Dub Medium"/>
                <w:w w:val="110"/>
                <w:sz w:val="20"/>
              </w:rPr>
              <w:t>FREE</w:t>
            </w:r>
          </w:p>
        </w:tc>
      </w:tr>
      <w:tr w:rsidR="00943EB1" w:rsidRPr="00F94AE4" w14:paraId="2494958A" w14:textId="77777777" w:rsidTr="00592F29">
        <w:trPr>
          <w:trHeight w:val="268"/>
        </w:trPr>
        <w:tc>
          <w:tcPr>
            <w:tcW w:w="2425" w:type="dxa"/>
          </w:tcPr>
          <w:p w14:paraId="5D7325A8" w14:textId="77777777" w:rsidR="00F94AE4" w:rsidRPr="00873DC4" w:rsidRDefault="00F94AE4" w:rsidP="00B36B75">
            <w:pPr>
              <w:pStyle w:val="TableParagraph"/>
              <w:spacing w:before="11"/>
              <w:ind w:left="422" w:right="412"/>
              <w:jc w:val="center"/>
              <w:rPr>
                <w:rFonts w:ascii="Lub Dub Medium" w:hAnsi="Lub Dub Medium"/>
                <w:sz w:val="20"/>
              </w:rPr>
            </w:pPr>
            <w:r w:rsidRPr="00873DC4">
              <w:rPr>
                <w:rFonts w:ascii="Lub Dub Medium" w:hAnsi="Lub Dub Medium"/>
                <w:w w:val="110"/>
                <w:sz w:val="20"/>
              </w:rPr>
              <w:t>Established</w:t>
            </w:r>
          </w:p>
        </w:tc>
        <w:tc>
          <w:tcPr>
            <w:tcW w:w="1980" w:type="dxa"/>
          </w:tcPr>
          <w:p w14:paraId="2578879B" w14:textId="5B4D8818" w:rsidR="00F94AE4" w:rsidRPr="00873DC4" w:rsidRDefault="00F94AE4" w:rsidP="00B36B75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$</w:t>
            </w:r>
            <w:r>
              <w:rPr>
                <w:rFonts w:ascii="Lub Dub Medium" w:hAnsi="Lub Dub Medium"/>
                <w:w w:val="105"/>
                <w:sz w:val="20"/>
              </w:rPr>
              <w:t>3,500</w:t>
            </w:r>
          </w:p>
        </w:tc>
        <w:tc>
          <w:tcPr>
            <w:tcW w:w="1620" w:type="dxa"/>
          </w:tcPr>
          <w:p w14:paraId="4CCF5C96" w14:textId="6BBDFBC6" w:rsidR="00F94AE4" w:rsidRPr="00873DC4" w:rsidRDefault="00F94AE4" w:rsidP="00B36B75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w w:val="105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$5,000</w:t>
            </w:r>
          </w:p>
        </w:tc>
        <w:tc>
          <w:tcPr>
            <w:tcW w:w="1766" w:type="dxa"/>
          </w:tcPr>
          <w:p w14:paraId="1BF71C87" w14:textId="1D2FC619" w:rsidR="00F94AE4" w:rsidRPr="00873DC4" w:rsidRDefault="00F94AE4" w:rsidP="00B36B75">
            <w:pPr>
              <w:pStyle w:val="TableParagraph"/>
              <w:spacing w:before="100" w:beforeAutospacing="1"/>
              <w:ind w:left="0"/>
              <w:jc w:val="center"/>
              <w:rPr>
                <w:rFonts w:ascii="Lub Dub Medium" w:hAnsi="Lub Dub Medium"/>
                <w:w w:val="105"/>
                <w:sz w:val="20"/>
              </w:rPr>
            </w:pPr>
            <w:r w:rsidRPr="00873DC4">
              <w:rPr>
                <w:rFonts w:ascii="Lub Dub Medium" w:hAnsi="Lub Dub Medium"/>
                <w:w w:val="105"/>
                <w:sz w:val="20"/>
              </w:rPr>
              <w:t>$1000</w:t>
            </w:r>
          </w:p>
        </w:tc>
        <w:tc>
          <w:tcPr>
            <w:tcW w:w="2915" w:type="dxa"/>
          </w:tcPr>
          <w:p w14:paraId="720E2B00" w14:textId="486AF96E" w:rsidR="00F94AE4" w:rsidRPr="00873DC4" w:rsidRDefault="00F94AE4" w:rsidP="00B36B75">
            <w:pPr>
              <w:pStyle w:val="TableParagraph"/>
              <w:spacing w:before="11"/>
              <w:ind w:left="820" w:right="724"/>
              <w:jc w:val="center"/>
              <w:rPr>
                <w:rFonts w:ascii="Lub Dub Medium" w:hAnsi="Lub Dub Medium"/>
                <w:sz w:val="20"/>
              </w:rPr>
            </w:pPr>
            <w:r>
              <w:rPr>
                <w:rFonts w:ascii="Lub Dub Medium" w:hAnsi="Lub Dub Medium"/>
                <w:w w:val="110"/>
                <w:sz w:val="20"/>
              </w:rPr>
              <w:t>FREE</w:t>
            </w:r>
          </w:p>
        </w:tc>
      </w:tr>
    </w:tbl>
    <w:p w14:paraId="73399064" w14:textId="77777777" w:rsidR="00C83832" w:rsidRPr="00873DC4" w:rsidRDefault="00C83832" w:rsidP="00C83832">
      <w:pPr>
        <w:pStyle w:val="BodyText"/>
        <w:spacing w:before="2"/>
        <w:rPr>
          <w:rFonts w:ascii="Lub Dub Medium" w:hAnsi="Lub Dub Medium"/>
          <w:sz w:val="23"/>
        </w:rPr>
      </w:pPr>
    </w:p>
    <w:p w14:paraId="6EB2147F" w14:textId="1277EB06" w:rsidR="00C83832" w:rsidRPr="008968AF" w:rsidRDefault="00C83832" w:rsidP="00C83832">
      <w:pPr>
        <w:pStyle w:val="BodyText"/>
        <w:spacing w:before="1"/>
        <w:ind w:left="100"/>
        <w:rPr>
          <w:rFonts w:ascii="Lub Dub Medium" w:hAnsi="Lub Dub Medium"/>
          <w:sz w:val="16"/>
          <w:szCs w:val="16"/>
        </w:rPr>
      </w:pPr>
      <w:r w:rsidRPr="008968AF">
        <w:rPr>
          <w:rFonts w:ascii="Lub Dub Medium" w:hAnsi="Lub Dub Medium"/>
          <w:sz w:val="16"/>
          <w:szCs w:val="16"/>
        </w:rPr>
        <w:t>*Early Career Investigator includes Predoctoral fellows pursuing a doctoral degree including PhD, MD, DNP, Postdoctoral fellows with a PhD, MD, or DNP. This includes  MDs  who are  current  residents,  fellows  in training or have completed training within the last 5 years; Research or Clinical faculty/staff up to and including rank of assistant professor  for which no more than five years have elapsed since the first faculty/staff appointment.</w:t>
      </w:r>
    </w:p>
    <w:p w14:paraId="0265548D" w14:textId="40C93B55" w:rsidR="00C83832" w:rsidRPr="008968AF" w:rsidRDefault="00C83832" w:rsidP="00C83832">
      <w:pPr>
        <w:pStyle w:val="BodyText"/>
        <w:ind w:left="939"/>
        <w:rPr>
          <w:rFonts w:ascii="Lub Dub Medium" w:hAnsi="Lub Dub Medium"/>
        </w:rPr>
      </w:pPr>
    </w:p>
    <w:p w14:paraId="66A70430" w14:textId="77777777" w:rsidR="008D55CE" w:rsidRPr="008968AF" w:rsidRDefault="00096081" w:rsidP="00873DC4">
      <w:pPr>
        <w:pStyle w:val="BodyText"/>
        <w:numPr>
          <w:ilvl w:val="0"/>
          <w:numId w:val="7"/>
        </w:numPr>
        <w:spacing w:before="106" w:line="266" w:lineRule="auto"/>
        <w:ind w:left="990"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>Manuscript proposals must include d</w:t>
      </w:r>
      <w:r w:rsidR="00AC174C" w:rsidRPr="008968AF">
        <w:rPr>
          <w:rFonts w:ascii="Lub Dub Medium" w:hAnsi="Lub Dub Medium"/>
        </w:rPr>
        <w:t xml:space="preserve">ata </w:t>
      </w:r>
      <w:r w:rsidRPr="008968AF">
        <w:rPr>
          <w:rFonts w:ascii="Lub Dub Medium" w:hAnsi="Lub Dub Medium"/>
        </w:rPr>
        <w:t xml:space="preserve">scientists </w:t>
      </w:r>
      <w:r w:rsidR="00AC174C" w:rsidRPr="008968AF">
        <w:rPr>
          <w:rFonts w:ascii="Lub Dub Medium" w:hAnsi="Lub Dub Medium"/>
        </w:rPr>
        <w:t xml:space="preserve">proficient in R, Python </w:t>
      </w:r>
      <w:r w:rsidRPr="008968AF">
        <w:rPr>
          <w:rFonts w:ascii="Lub Dub Medium" w:hAnsi="Lub Dub Medium"/>
        </w:rPr>
        <w:t xml:space="preserve">or SAS </w:t>
      </w:r>
      <w:r w:rsidR="00AC174C" w:rsidRPr="008968AF">
        <w:rPr>
          <w:rFonts w:ascii="Lub Dub Medium" w:hAnsi="Lub Dub Medium"/>
        </w:rPr>
        <w:t xml:space="preserve">and be able to read/write files, perform </w:t>
      </w:r>
      <w:r w:rsidRPr="008968AF">
        <w:rPr>
          <w:rFonts w:ascii="Lub Dub Medium" w:hAnsi="Lub Dub Medium"/>
        </w:rPr>
        <w:t xml:space="preserve">  </w:t>
      </w:r>
      <w:r w:rsidR="00AC174C" w:rsidRPr="008968AF">
        <w:rPr>
          <w:rFonts w:ascii="Lub Dub Medium" w:hAnsi="Lub Dub Medium"/>
        </w:rPr>
        <w:t xml:space="preserve">statistical methods as required by </w:t>
      </w:r>
      <w:r w:rsidRPr="008968AF">
        <w:rPr>
          <w:rFonts w:ascii="Lub Dub Medium" w:hAnsi="Lub Dub Medium"/>
        </w:rPr>
        <w:t>the</w:t>
      </w:r>
      <w:r w:rsidR="00AC174C" w:rsidRPr="008968AF">
        <w:rPr>
          <w:rFonts w:ascii="Lub Dub Medium" w:hAnsi="Lub Dub Medium"/>
        </w:rPr>
        <w:t xml:space="preserve"> proposal</w:t>
      </w:r>
      <w:r w:rsidR="008D55CE" w:rsidRPr="008968AF">
        <w:rPr>
          <w:rFonts w:ascii="Lub Dub Medium" w:hAnsi="Lub Dub Medium"/>
        </w:rPr>
        <w:t xml:space="preserve">. </w:t>
      </w:r>
    </w:p>
    <w:p w14:paraId="12D389A6" w14:textId="21572C9C" w:rsidR="00943EB1" w:rsidRPr="008968AF" w:rsidRDefault="00C83832" w:rsidP="65B300CB">
      <w:pPr>
        <w:pStyle w:val="BodyText"/>
        <w:spacing w:before="106" w:line="266" w:lineRule="auto"/>
        <w:ind w:left="270" w:right="324"/>
        <w:rPr>
          <w:rFonts w:ascii="Lub Dub Medium" w:hAnsi="Lub Dub Medium"/>
          <w:b/>
          <w:bCs/>
          <w:u w:val="single"/>
        </w:rPr>
      </w:pPr>
      <w:r w:rsidRPr="008968AF">
        <w:rPr>
          <w:rFonts w:ascii="Lub Dub Medium" w:hAnsi="Lub Dub Medium"/>
          <w:b/>
          <w:bCs/>
          <w:u w:val="single"/>
        </w:rPr>
        <w:t>The AHA Data Science Team</w:t>
      </w:r>
      <w:r w:rsidRPr="008968AF">
        <w:rPr>
          <w:rFonts w:ascii="Lub Dub Medium" w:hAnsi="Lub Dub Medium"/>
          <w:b/>
          <w:bCs/>
        </w:rPr>
        <w:t xml:space="preserve"> </w:t>
      </w:r>
    </w:p>
    <w:p w14:paraId="536E52C4" w14:textId="29ACB8AA" w:rsidR="00943EB1" w:rsidRPr="008968AF" w:rsidRDefault="00C83832" w:rsidP="65B300CB">
      <w:pPr>
        <w:pStyle w:val="BodyText"/>
        <w:spacing w:before="106" w:line="266" w:lineRule="auto"/>
        <w:ind w:left="270"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 xml:space="preserve">The AHA Data Science Team is available to statistically support projects. Please reach out to </w:t>
      </w:r>
      <w:hyperlink r:id="rId20" w:history="1">
        <w:r w:rsidR="00B416C5" w:rsidRPr="008968AF">
          <w:rPr>
            <w:rStyle w:val="Hyperlink"/>
            <w:rFonts w:ascii="Lub Dub Medium" w:hAnsi="Lub Dub Medium"/>
          </w:rPr>
          <w:t>datascience@heart.org</w:t>
        </w:r>
      </w:hyperlink>
      <w:r w:rsidR="00B416C5" w:rsidRPr="008968AF">
        <w:rPr>
          <w:rFonts w:ascii="Lub Dub Medium" w:hAnsi="Lub Dub Medium"/>
        </w:rPr>
        <w:t xml:space="preserve"> </w:t>
      </w:r>
      <w:r w:rsidRPr="008968AF">
        <w:rPr>
          <w:rFonts w:ascii="Lub Dub Medium" w:hAnsi="Lub Dub Medium"/>
        </w:rPr>
        <w:t xml:space="preserve">for more detailed information including estimated cost projections.  </w:t>
      </w:r>
    </w:p>
    <w:p w14:paraId="1FC711E3" w14:textId="7A80AF0A" w:rsidR="00943EB1" w:rsidRPr="008968AF" w:rsidRDefault="008D55CE" w:rsidP="00873DC4">
      <w:pPr>
        <w:pStyle w:val="BodyText"/>
        <w:numPr>
          <w:ilvl w:val="1"/>
          <w:numId w:val="7"/>
        </w:numPr>
        <w:spacing w:before="106" w:line="266" w:lineRule="auto"/>
        <w:ind w:right="324"/>
        <w:rPr>
          <w:rFonts w:ascii="Lub Dub Medium" w:hAnsi="Lub Dub Medium"/>
          <w:sz w:val="16"/>
        </w:rPr>
      </w:pPr>
      <w:r w:rsidRPr="008968AF">
        <w:rPr>
          <w:rFonts w:ascii="Lub Dub Medium" w:hAnsi="Lub Dub Medium"/>
        </w:rPr>
        <w:t xml:space="preserve">The AHA Data </w:t>
      </w:r>
      <w:r w:rsidR="008D3275" w:rsidRPr="008968AF">
        <w:rPr>
          <w:rFonts w:ascii="Lub Dub Medium" w:hAnsi="Lub Dub Medium"/>
        </w:rPr>
        <w:t>Science</w:t>
      </w:r>
      <w:r w:rsidRPr="008968AF">
        <w:rPr>
          <w:rFonts w:ascii="Lub Dub Medium" w:hAnsi="Lub Dub Medium"/>
        </w:rPr>
        <w:t xml:space="preserve"> Team will work with the authors to estimate the number of hours per</w:t>
      </w:r>
      <w:r w:rsidR="00943EB1" w:rsidRPr="008968AF">
        <w:rPr>
          <w:rFonts w:ascii="Lub Dub Medium" w:hAnsi="Lub Dub Medium"/>
        </w:rPr>
        <w:t xml:space="preserve"> </w:t>
      </w:r>
      <w:r w:rsidRPr="008968AF">
        <w:rPr>
          <w:rFonts w:ascii="Lub Dub Medium" w:hAnsi="Lub Dub Medium"/>
        </w:rPr>
        <w:t xml:space="preserve">      project. Typical analyses will range from 50 – 250 hours depending on the complexity of the analyses.</w:t>
      </w:r>
    </w:p>
    <w:p w14:paraId="005018DC" w14:textId="7BEAB81A" w:rsidR="00943EB1" w:rsidRPr="008968AF" w:rsidRDefault="008D55CE" w:rsidP="00873DC4">
      <w:pPr>
        <w:pStyle w:val="BodyText"/>
        <w:numPr>
          <w:ilvl w:val="1"/>
          <w:numId w:val="7"/>
        </w:numPr>
        <w:spacing w:before="106" w:line="266" w:lineRule="auto"/>
        <w:ind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 xml:space="preserve">The AHA Data </w:t>
      </w:r>
      <w:r w:rsidR="008D3275" w:rsidRPr="008968AF">
        <w:rPr>
          <w:rFonts w:ascii="Lub Dub Medium" w:hAnsi="Lub Dub Medium"/>
        </w:rPr>
        <w:t>Science</w:t>
      </w:r>
      <w:r w:rsidRPr="008968AF">
        <w:rPr>
          <w:rFonts w:ascii="Lub Dub Medium" w:hAnsi="Lub Dub Medium"/>
        </w:rPr>
        <w:t xml:space="preserve"> Team includes PhD and MS level analysts with study design, statistics, epidemiology</w:t>
      </w:r>
      <w:r w:rsidR="00943EB1" w:rsidRPr="008968AF">
        <w:rPr>
          <w:rFonts w:ascii="Lub Dub Medium" w:hAnsi="Lub Dub Medium"/>
        </w:rPr>
        <w:t>,</w:t>
      </w:r>
      <w:r w:rsidRPr="008968AF">
        <w:rPr>
          <w:rFonts w:ascii="Lub Dub Medium" w:hAnsi="Lub Dub Medium"/>
        </w:rPr>
        <w:t xml:space="preserve"> and data science</w:t>
      </w:r>
      <w:r w:rsidR="00A05128" w:rsidRPr="008968AF">
        <w:rPr>
          <w:rFonts w:ascii="Lub Dub Medium" w:hAnsi="Lub Dub Medium"/>
        </w:rPr>
        <w:t xml:space="preserve"> expertise</w:t>
      </w:r>
      <w:r w:rsidRPr="008968AF">
        <w:rPr>
          <w:rFonts w:ascii="Lub Dub Medium" w:hAnsi="Lub Dub Medium"/>
        </w:rPr>
        <w:t>.</w:t>
      </w:r>
    </w:p>
    <w:p w14:paraId="4F25106C" w14:textId="41D9CA73" w:rsidR="00E928DE" w:rsidRPr="008968AF" w:rsidRDefault="008D55CE" w:rsidP="001C7AAB">
      <w:pPr>
        <w:pStyle w:val="BodyText"/>
        <w:numPr>
          <w:ilvl w:val="1"/>
          <w:numId w:val="7"/>
        </w:numPr>
        <w:spacing w:before="106" w:line="266" w:lineRule="auto"/>
        <w:ind w:right="324"/>
        <w:rPr>
          <w:rFonts w:ascii="Lub Dub Medium" w:hAnsi="Lub Dub Medium"/>
        </w:rPr>
      </w:pPr>
      <w:r w:rsidRPr="008968AF">
        <w:rPr>
          <w:rFonts w:ascii="Lub Dub Medium" w:hAnsi="Lub Dub Medium"/>
        </w:rPr>
        <w:t>Rates are $125 per hour in addition to the PMP fees as noted above.</w:t>
      </w:r>
      <w:bookmarkStart w:id="1" w:name="Project_support_from_the_AHA_Data_Analys"/>
      <w:bookmarkEnd w:id="1"/>
    </w:p>
    <w:sectPr w:rsidR="00E928DE" w:rsidRPr="008968AF" w:rsidSect="00557FA3">
      <w:headerReference w:type="default" r:id="rId21"/>
      <w:footerReference w:type="default" r:id="rId22"/>
      <w:pgSz w:w="12240" w:h="15840"/>
      <w:pgMar w:top="1440" w:right="1440" w:bottom="1440" w:left="1440" w:header="72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B83A4" w14:textId="77777777" w:rsidR="00CC24E2" w:rsidRDefault="00CC24E2">
      <w:r>
        <w:separator/>
      </w:r>
    </w:p>
  </w:endnote>
  <w:endnote w:type="continuationSeparator" w:id="0">
    <w:p w14:paraId="0E3D2412" w14:textId="77777777" w:rsidR="00CC24E2" w:rsidRDefault="00CC24E2">
      <w:r>
        <w:continuationSeparator/>
      </w:r>
    </w:p>
  </w:endnote>
  <w:endnote w:type="continuationNotice" w:id="1">
    <w:p w14:paraId="68054A1D" w14:textId="77777777" w:rsidR="00CC24E2" w:rsidRDefault="00CC2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6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43E5C" w14:textId="27E10FA5" w:rsidR="009F18E2" w:rsidRDefault="009F18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2293CC" w14:textId="5765CDA0" w:rsidR="00E928DE" w:rsidRDefault="00E928DE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395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D4A0C" w14:textId="6155DF5E" w:rsidR="009F18E2" w:rsidRDefault="009F18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F6F03" w14:textId="00824335" w:rsidR="00E928DE" w:rsidRDefault="00E928D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D8C9" w14:textId="77777777" w:rsidR="00CC24E2" w:rsidRDefault="00CC24E2">
      <w:r>
        <w:separator/>
      </w:r>
    </w:p>
  </w:footnote>
  <w:footnote w:type="continuationSeparator" w:id="0">
    <w:p w14:paraId="5C5B1C4F" w14:textId="77777777" w:rsidR="00CC24E2" w:rsidRDefault="00CC24E2">
      <w:r>
        <w:continuationSeparator/>
      </w:r>
    </w:p>
  </w:footnote>
  <w:footnote w:type="continuationNotice" w:id="1">
    <w:p w14:paraId="49D5BBA3" w14:textId="77777777" w:rsidR="00CC24E2" w:rsidRDefault="00CC2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5F50" w14:textId="181EB7ED" w:rsidR="00E928DE" w:rsidRDefault="00E928DE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1B1A" w14:textId="2D29F0A9" w:rsidR="00E928DE" w:rsidRDefault="00E928D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B75"/>
    <w:multiLevelType w:val="hybridMultilevel"/>
    <w:tmpl w:val="9C04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08B"/>
    <w:multiLevelType w:val="hybridMultilevel"/>
    <w:tmpl w:val="972C11F6"/>
    <w:lvl w:ilvl="0" w:tplc="842E74BA">
      <w:numFmt w:val="bullet"/>
      <w:lvlText w:val="☐"/>
      <w:lvlJc w:val="left"/>
      <w:pPr>
        <w:ind w:left="451" w:hanging="34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5"/>
        <w:sz w:val="20"/>
        <w:szCs w:val="20"/>
        <w:lang w:val="en-US" w:eastAsia="en-US" w:bidi="ar-SA"/>
      </w:rPr>
    </w:lvl>
    <w:lvl w:ilvl="1" w:tplc="72BCF078">
      <w:numFmt w:val="bullet"/>
      <w:lvlText w:val="•"/>
      <w:lvlJc w:val="left"/>
      <w:pPr>
        <w:ind w:left="1421" w:hanging="346"/>
      </w:pPr>
      <w:rPr>
        <w:rFonts w:hint="default"/>
        <w:lang w:val="en-US" w:eastAsia="en-US" w:bidi="ar-SA"/>
      </w:rPr>
    </w:lvl>
    <w:lvl w:ilvl="2" w:tplc="D54441FC">
      <w:numFmt w:val="bullet"/>
      <w:lvlText w:val="•"/>
      <w:lvlJc w:val="left"/>
      <w:pPr>
        <w:ind w:left="2382" w:hanging="346"/>
      </w:pPr>
      <w:rPr>
        <w:rFonts w:hint="default"/>
        <w:lang w:val="en-US" w:eastAsia="en-US" w:bidi="ar-SA"/>
      </w:rPr>
    </w:lvl>
    <w:lvl w:ilvl="3" w:tplc="B0D2F92A">
      <w:numFmt w:val="bullet"/>
      <w:lvlText w:val="•"/>
      <w:lvlJc w:val="left"/>
      <w:pPr>
        <w:ind w:left="3343" w:hanging="346"/>
      </w:pPr>
      <w:rPr>
        <w:rFonts w:hint="default"/>
        <w:lang w:val="en-US" w:eastAsia="en-US" w:bidi="ar-SA"/>
      </w:rPr>
    </w:lvl>
    <w:lvl w:ilvl="4" w:tplc="4BA0C400">
      <w:numFmt w:val="bullet"/>
      <w:lvlText w:val="•"/>
      <w:lvlJc w:val="left"/>
      <w:pPr>
        <w:ind w:left="4304" w:hanging="346"/>
      </w:pPr>
      <w:rPr>
        <w:rFonts w:hint="default"/>
        <w:lang w:val="en-US" w:eastAsia="en-US" w:bidi="ar-SA"/>
      </w:rPr>
    </w:lvl>
    <w:lvl w:ilvl="5" w:tplc="E260302E">
      <w:numFmt w:val="bullet"/>
      <w:lvlText w:val="•"/>
      <w:lvlJc w:val="left"/>
      <w:pPr>
        <w:ind w:left="5265" w:hanging="346"/>
      </w:pPr>
      <w:rPr>
        <w:rFonts w:hint="default"/>
        <w:lang w:val="en-US" w:eastAsia="en-US" w:bidi="ar-SA"/>
      </w:rPr>
    </w:lvl>
    <w:lvl w:ilvl="6" w:tplc="9BF449A6">
      <w:numFmt w:val="bullet"/>
      <w:lvlText w:val="•"/>
      <w:lvlJc w:val="left"/>
      <w:pPr>
        <w:ind w:left="6226" w:hanging="346"/>
      </w:pPr>
      <w:rPr>
        <w:rFonts w:hint="default"/>
        <w:lang w:val="en-US" w:eastAsia="en-US" w:bidi="ar-SA"/>
      </w:rPr>
    </w:lvl>
    <w:lvl w:ilvl="7" w:tplc="B7220AC2">
      <w:numFmt w:val="bullet"/>
      <w:lvlText w:val="•"/>
      <w:lvlJc w:val="left"/>
      <w:pPr>
        <w:ind w:left="7187" w:hanging="346"/>
      </w:pPr>
      <w:rPr>
        <w:rFonts w:hint="default"/>
        <w:lang w:val="en-US" w:eastAsia="en-US" w:bidi="ar-SA"/>
      </w:rPr>
    </w:lvl>
    <w:lvl w:ilvl="8" w:tplc="F134DA3C">
      <w:numFmt w:val="bullet"/>
      <w:lvlText w:val="•"/>
      <w:lvlJc w:val="left"/>
      <w:pPr>
        <w:ind w:left="8148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1CCB3E77"/>
    <w:multiLevelType w:val="hybridMultilevel"/>
    <w:tmpl w:val="429E3DB2"/>
    <w:lvl w:ilvl="0" w:tplc="040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" w15:restartNumberingAfterBreak="0">
    <w:nsid w:val="3CE971C4"/>
    <w:multiLevelType w:val="hybridMultilevel"/>
    <w:tmpl w:val="64823F60"/>
    <w:lvl w:ilvl="0" w:tplc="AFD88B5C">
      <w:numFmt w:val="bullet"/>
      <w:lvlText w:val="☐"/>
      <w:lvlJc w:val="left"/>
      <w:pPr>
        <w:ind w:left="345" w:hanging="25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5"/>
        <w:sz w:val="20"/>
        <w:szCs w:val="20"/>
        <w:lang w:val="en-US" w:eastAsia="en-US" w:bidi="ar-SA"/>
      </w:rPr>
    </w:lvl>
    <w:lvl w:ilvl="1" w:tplc="D3AE54BC">
      <w:numFmt w:val="bullet"/>
      <w:lvlText w:val="•"/>
      <w:lvlJc w:val="left"/>
      <w:pPr>
        <w:ind w:left="1313" w:hanging="250"/>
      </w:pPr>
      <w:rPr>
        <w:rFonts w:hint="default"/>
        <w:lang w:val="en-US" w:eastAsia="en-US" w:bidi="ar-SA"/>
      </w:rPr>
    </w:lvl>
    <w:lvl w:ilvl="2" w:tplc="038A22A0">
      <w:numFmt w:val="bullet"/>
      <w:lvlText w:val="•"/>
      <w:lvlJc w:val="left"/>
      <w:pPr>
        <w:ind w:left="2286" w:hanging="250"/>
      </w:pPr>
      <w:rPr>
        <w:rFonts w:hint="default"/>
        <w:lang w:val="en-US" w:eastAsia="en-US" w:bidi="ar-SA"/>
      </w:rPr>
    </w:lvl>
    <w:lvl w:ilvl="3" w:tplc="CE7016C4">
      <w:numFmt w:val="bullet"/>
      <w:lvlText w:val="•"/>
      <w:lvlJc w:val="left"/>
      <w:pPr>
        <w:ind w:left="3259" w:hanging="250"/>
      </w:pPr>
      <w:rPr>
        <w:rFonts w:hint="default"/>
        <w:lang w:val="en-US" w:eastAsia="en-US" w:bidi="ar-SA"/>
      </w:rPr>
    </w:lvl>
    <w:lvl w:ilvl="4" w:tplc="B42A55FC">
      <w:numFmt w:val="bullet"/>
      <w:lvlText w:val="•"/>
      <w:lvlJc w:val="left"/>
      <w:pPr>
        <w:ind w:left="4232" w:hanging="250"/>
      </w:pPr>
      <w:rPr>
        <w:rFonts w:hint="default"/>
        <w:lang w:val="en-US" w:eastAsia="en-US" w:bidi="ar-SA"/>
      </w:rPr>
    </w:lvl>
    <w:lvl w:ilvl="5" w:tplc="3DD6AED4">
      <w:numFmt w:val="bullet"/>
      <w:lvlText w:val="•"/>
      <w:lvlJc w:val="left"/>
      <w:pPr>
        <w:ind w:left="5205" w:hanging="250"/>
      </w:pPr>
      <w:rPr>
        <w:rFonts w:hint="default"/>
        <w:lang w:val="en-US" w:eastAsia="en-US" w:bidi="ar-SA"/>
      </w:rPr>
    </w:lvl>
    <w:lvl w:ilvl="6" w:tplc="A2CCF92C">
      <w:numFmt w:val="bullet"/>
      <w:lvlText w:val="•"/>
      <w:lvlJc w:val="left"/>
      <w:pPr>
        <w:ind w:left="6178" w:hanging="250"/>
      </w:pPr>
      <w:rPr>
        <w:rFonts w:hint="default"/>
        <w:lang w:val="en-US" w:eastAsia="en-US" w:bidi="ar-SA"/>
      </w:rPr>
    </w:lvl>
    <w:lvl w:ilvl="7" w:tplc="D8942E08">
      <w:numFmt w:val="bullet"/>
      <w:lvlText w:val="•"/>
      <w:lvlJc w:val="left"/>
      <w:pPr>
        <w:ind w:left="7151" w:hanging="250"/>
      </w:pPr>
      <w:rPr>
        <w:rFonts w:hint="default"/>
        <w:lang w:val="en-US" w:eastAsia="en-US" w:bidi="ar-SA"/>
      </w:rPr>
    </w:lvl>
    <w:lvl w:ilvl="8" w:tplc="5FC81A56">
      <w:numFmt w:val="bullet"/>
      <w:lvlText w:val="•"/>
      <w:lvlJc w:val="left"/>
      <w:pPr>
        <w:ind w:left="8124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4BE72A45"/>
    <w:multiLevelType w:val="hybridMultilevel"/>
    <w:tmpl w:val="99D03852"/>
    <w:lvl w:ilvl="0" w:tplc="058287DA">
      <w:numFmt w:val="bullet"/>
      <w:lvlText w:val="•"/>
      <w:lvlJc w:val="left"/>
      <w:pPr>
        <w:ind w:left="819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27E6FE80">
      <w:start w:val="1"/>
      <w:numFmt w:val="decimal"/>
      <w:lvlText w:val="%2."/>
      <w:lvlJc w:val="left"/>
      <w:pPr>
        <w:ind w:left="1016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20"/>
        <w:szCs w:val="20"/>
        <w:lang w:val="en-US" w:eastAsia="en-US" w:bidi="ar-SA"/>
      </w:rPr>
    </w:lvl>
    <w:lvl w:ilvl="2" w:tplc="12CA25EA">
      <w:numFmt w:val="bullet"/>
      <w:lvlText w:val="•"/>
      <w:lvlJc w:val="left"/>
      <w:pPr>
        <w:ind w:left="1299" w:hanging="269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20"/>
        <w:szCs w:val="20"/>
        <w:lang w:val="en-US" w:eastAsia="en-US" w:bidi="ar-SA"/>
      </w:rPr>
    </w:lvl>
    <w:lvl w:ilvl="3" w:tplc="059808DE">
      <w:numFmt w:val="bullet"/>
      <w:lvlText w:val="•"/>
      <w:lvlJc w:val="left"/>
      <w:pPr>
        <w:ind w:left="1660" w:hanging="269"/>
      </w:pPr>
      <w:rPr>
        <w:rFonts w:hint="default"/>
        <w:lang w:val="en-US" w:eastAsia="en-US" w:bidi="ar-SA"/>
      </w:rPr>
    </w:lvl>
    <w:lvl w:ilvl="4" w:tplc="AF668780">
      <w:numFmt w:val="bullet"/>
      <w:lvlText w:val="•"/>
      <w:lvlJc w:val="left"/>
      <w:pPr>
        <w:ind w:left="2920" w:hanging="269"/>
      </w:pPr>
      <w:rPr>
        <w:rFonts w:hint="default"/>
        <w:lang w:val="en-US" w:eastAsia="en-US" w:bidi="ar-SA"/>
      </w:rPr>
    </w:lvl>
    <w:lvl w:ilvl="5" w:tplc="CB7E3F54">
      <w:numFmt w:val="bullet"/>
      <w:lvlText w:val="•"/>
      <w:lvlJc w:val="left"/>
      <w:pPr>
        <w:ind w:left="4180" w:hanging="269"/>
      </w:pPr>
      <w:rPr>
        <w:rFonts w:hint="default"/>
        <w:lang w:val="en-US" w:eastAsia="en-US" w:bidi="ar-SA"/>
      </w:rPr>
    </w:lvl>
    <w:lvl w:ilvl="6" w:tplc="CAF0F43A">
      <w:numFmt w:val="bullet"/>
      <w:lvlText w:val="•"/>
      <w:lvlJc w:val="left"/>
      <w:pPr>
        <w:ind w:left="5440" w:hanging="269"/>
      </w:pPr>
      <w:rPr>
        <w:rFonts w:hint="default"/>
        <w:lang w:val="en-US" w:eastAsia="en-US" w:bidi="ar-SA"/>
      </w:rPr>
    </w:lvl>
    <w:lvl w:ilvl="7" w:tplc="010C9734">
      <w:numFmt w:val="bullet"/>
      <w:lvlText w:val="•"/>
      <w:lvlJc w:val="left"/>
      <w:pPr>
        <w:ind w:left="6700" w:hanging="269"/>
      </w:pPr>
      <w:rPr>
        <w:rFonts w:hint="default"/>
        <w:lang w:val="en-US" w:eastAsia="en-US" w:bidi="ar-SA"/>
      </w:rPr>
    </w:lvl>
    <w:lvl w:ilvl="8" w:tplc="3F18E436">
      <w:numFmt w:val="bullet"/>
      <w:lvlText w:val="•"/>
      <w:lvlJc w:val="left"/>
      <w:pPr>
        <w:ind w:left="7960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52B22FDD"/>
    <w:multiLevelType w:val="hybridMultilevel"/>
    <w:tmpl w:val="1FFA376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6" w15:restartNumberingAfterBreak="0">
    <w:nsid w:val="57FC2BDB"/>
    <w:multiLevelType w:val="hybridMultilevel"/>
    <w:tmpl w:val="FB50CAE8"/>
    <w:lvl w:ilvl="0" w:tplc="2C984F48">
      <w:start w:val="1"/>
      <w:numFmt w:val="decimal"/>
      <w:lvlText w:val="%1."/>
      <w:lvlJc w:val="left"/>
      <w:pPr>
        <w:ind w:left="70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CA073DF"/>
    <w:multiLevelType w:val="hybridMultilevel"/>
    <w:tmpl w:val="1EF05358"/>
    <w:lvl w:ilvl="0" w:tplc="ED185C34">
      <w:numFmt w:val="bullet"/>
      <w:lvlText w:val="☐"/>
      <w:lvlJc w:val="left"/>
      <w:pPr>
        <w:ind w:left="345" w:hanging="25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5"/>
        <w:sz w:val="20"/>
        <w:szCs w:val="20"/>
        <w:lang w:val="en-US" w:eastAsia="en-US" w:bidi="ar-SA"/>
      </w:rPr>
    </w:lvl>
    <w:lvl w:ilvl="1" w:tplc="B2E6AEFA">
      <w:numFmt w:val="bullet"/>
      <w:lvlText w:val="•"/>
      <w:lvlJc w:val="left"/>
      <w:pPr>
        <w:ind w:left="1313" w:hanging="250"/>
      </w:pPr>
      <w:rPr>
        <w:rFonts w:hint="default"/>
        <w:lang w:val="en-US" w:eastAsia="en-US" w:bidi="ar-SA"/>
      </w:rPr>
    </w:lvl>
    <w:lvl w:ilvl="2" w:tplc="3E662A02">
      <w:numFmt w:val="bullet"/>
      <w:lvlText w:val="•"/>
      <w:lvlJc w:val="left"/>
      <w:pPr>
        <w:ind w:left="2286" w:hanging="250"/>
      </w:pPr>
      <w:rPr>
        <w:rFonts w:hint="default"/>
        <w:lang w:val="en-US" w:eastAsia="en-US" w:bidi="ar-SA"/>
      </w:rPr>
    </w:lvl>
    <w:lvl w:ilvl="3" w:tplc="F336EED0">
      <w:numFmt w:val="bullet"/>
      <w:lvlText w:val="•"/>
      <w:lvlJc w:val="left"/>
      <w:pPr>
        <w:ind w:left="3259" w:hanging="250"/>
      </w:pPr>
      <w:rPr>
        <w:rFonts w:hint="default"/>
        <w:lang w:val="en-US" w:eastAsia="en-US" w:bidi="ar-SA"/>
      </w:rPr>
    </w:lvl>
    <w:lvl w:ilvl="4" w:tplc="528E7186">
      <w:numFmt w:val="bullet"/>
      <w:lvlText w:val="•"/>
      <w:lvlJc w:val="left"/>
      <w:pPr>
        <w:ind w:left="4232" w:hanging="250"/>
      </w:pPr>
      <w:rPr>
        <w:rFonts w:hint="default"/>
        <w:lang w:val="en-US" w:eastAsia="en-US" w:bidi="ar-SA"/>
      </w:rPr>
    </w:lvl>
    <w:lvl w:ilvl="5" w:tplc="92845B6A">
      <w:numFmt w:val="bullet"/>
      <w:lvlText w:val="•"/>
      <w:lvlJc w:val="left"/>
      <w:pPr>
        <w:ind w:left="5205" w:hanging="250"/>
      </w:pPr>
      <w:rPr>
        <w:rFonts w:hint="default"/>
        <w:lang w:val="en-US" w:eastAsia="en-US" w:bidi="ar-SA"/>
      </w:rPr>
    </w:lvl>
    <w:lvl w:ilvl="6" w:tplc="67442330">
      <w:numFmt w:val="bullet"/>
      <w:lvlText w:val="•"/>
      <w:lvlJc w:val="left"/>
      <w:pPr>
        <w:ind w:left="6178" w:hanging="250"/>
      </w:pPr>
      <w:rPr>
        <w:rFonts w:hint="default"/>
        <w:lang w:val="en-US" w:eastAsia="en-US" w:bidi="ar-SA"/>
      </w:rPr>
    </w:lvl>
    <w:lvl w:ilvl="7" w:tplc="3182A424">
      <w:numFmt w:val="bullet"/>
      <w:lvlText w:val="•"/>
      <w:lvlJc w:val="left"/>
      <w:pPr>
        <w:ind w:left="7151" w:hanging="250"/>
      </w:pPr>
      <w:rPr>
        <w:rFonts w:hint="default"/>
        <w:lang w:val="en-US" w:eastAsia="en-US" w:bidi="ar-SA"/>
      </w:rPr>
    </w:lvl>
    <w:lvl w:ilvl="8" w:tplc="62A0E800">
      <w:numFmt w:val="bullet"/>
      <w:lvlText w:val="•"/>
      <w:lvlJc w:val="left"/>
      <w:pPr>
        <w:ind w:left="8124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6D4C48D3"/>
    <w:multiLevelType w:val="hybridMultilevel"/>
    <w:tmpl w:val="F59ABCB4"/>
    <w:lvl w:ilvl="0" w:tplc="CAFA68B6">
      <w:numFmt w:val="bullet"/>
      <w:lvlText w:val="☐"/>
      <w:lvlJc w:val="left"/>
      <w:pPr>
        <w:ind w:left="305" w:hanging="201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5"/>
        <w:sz w:val="18"/>
        <w:szCs w:val="18"/>
        <w:lang w:val="en-US" w:eastAsia="en-US" w:bidi="ar-SA"/>
      </w:rPr>
    </w:lvl>
    <w:lvl w:ilvl="1" w:tplc="A93853F4">
      <w:numFmt w:val="bullet"/>
      <w:lvlText w:val="•"/>
      <w:lvlJc w:val="left"/>
      <w:pPr>
        <w:ind w:left="1277" w:hanging="201"/>
      </w:pPr>
      <w:rPr>
        <w:rFonts w:hint="default"/>
        <w:lang w:val="en-US" w:eastAsia="en-US" w:bidi="ar-SA"/>
      </w:rPr>
    </w:lvl>
    <w:lvl w:ilvl="2" w:tplc="2AAEB3A2">
      <w:numFmt w:val="bullet"/>
      <w:lvlText w:val="•"/>
      <w:lvlJc w:val="left"/>
      <w:pPr>
        <w:ind w:left="2254" w:hanging="201"/>
      </w:pPr>
      <w:rPr>
        <w:rFonts w:hint="default"/>
        <w:lang w:val="en-US" w:eastAsia="en-US" w:bidi="ar-SA"/>
      </w:rPr>
    </w:lvl>
    <w:lvl w:ilvl="3" w:tplc="F29851BA">
      <w:numFmt w:val="bullet"/>
      <w:lvlText w:val="•"/>
      <w:lvlJc w:val="left"/>
      <w:pPr>
        <w:ind w:left="3231" w:hanging="201"/>
      </w:pPr>
      <w:rPr>
        <w:rFonts w:hint="default"/>
        <w:lang w:val="en-US" w:eastAsia="en-US" w:bidi="ar-SA"/>
      </w:rPr>
    </w:lvl>
    <w:lvl w:ilvl="4" w:tplc="C9844356">
      <w:numFmt w:val="bullet"/>
      <w:lvlText w:val="•"/>
      <w:lvlJc w:val="left"/>
      <w:pPr>
        <w:ind w:left="4208" w:hanging="201"/>
      </w:pPr>
      <w:rPr>
        <w:rFonts w:hint="default"/>
        <w:lang w:val="en-US" w:eastAsia="en-US" w:bidi="ar-SA"/>
      </w:rPr>
    </w:lvl>
    <w:lvl w:ilvl="5" w:tplc="B0E01AF4">
      <w:numFmt w:val="bullet"/>
      <w:lvlText w:val="•"/>
      <w:lvlJc w:val="left"/>
      <w:pPr>
        <w:ind w:left="5185" w:hanging="201"/>
      </w:pPr>
      <w:rPr>
        <w:rFonts w:hint="default"/>
        <w:lang w:val="en-US" w:eastAsia="en-US" w:bidi="ar-SA"/>
      </w:rPr>
    </w:lvl>
    <w:lvl w:ilvl="6" w:tplc="57B672B8">
      <w:numFmt w:val="bullet"/>
      <w:lvlText w:val="•"/>
      <w:lvlJc w:val="left"/>
      <w:pPr>
        <w:ind w:left="6162" w:hanging="201"/>
      </w:pPr>
      <w:rPr>
        <w:rFonts w:hint="default"/>
        <w:lang w:val="en-US" w:eastAsia="en-US" w:bidi="ar-SA"/>
      </w:rPr>
    </w:lvl>
    <w:lvl w:ilvl="7" w:tplc="8FB212B2">
      <w:numFmt w:val="bullet"/>
      <w:lvlText w:val="•"/>
      <w:lvlJc w:val="left"/>
      <w:pPr>
        <w:ind w:left="7139" w:hanging="201"/>
      </w:pPr>
      <w:rPr>
        <w:rFonts w:hint="default"/>
        <w:lang w:val="en-US" w:eastAsia="en-US" w:bidi="ar-SA"/>
      </w:rPr>
    </w:lvl>
    <w:lvl w:ilvl="8" w:tplc="91444414">
      <w:numFmt w:val="bullet"/>
      <w:lvlText w:val="•"/>
      <w:lvlJc w:val="left"/>
      <w:pPr>
        <w:ind w:left="8116" w:hanging="201"/>
      </w:pPr>
      <w:rPr>
        <w:rFonts w:hint="default"/>
        <w:lang w:val="en-US" w:eastAsia="en-US" w:bidi="ar-SA"/>
      </w:rPr>
    </w:lvl>
  </w:abstractNum>
  <w:num w:numId="1" w16cid:durableId="1599368454">
    <w:abstractNumId w:val="4"/>
  </w:num>
  <w:num w:numId="2" w16cid:durableId="1629895200">
    <w:abstractNumId w:val="3"/>
  </w:num>
  <w:num w:numId="3" w16cid:durableId="746077492">
    <w:abstractNumId w:val="8"/>
  </w:num>
  <w:num w:numId="4" w16cid:durableId="547380063">
    <w:abstractNumId w:val="1"/>
  </w:num>
  <w:num w:numId="5" w16cid:durableId="832794967">
    <w:abstractNumId w:val="7"/>
  </w:num>
  <w:num w:numId="6" w16cid:durableId="63798842">
    <w:abstractNumId w:val="5"/>
  </w:num>
  <w:num w:numId="7" w16cid:durableId="756484464">
    <w:abstractNumId w:val="0"/>
  </w:num>
  <w:num w:numId="8" w16cid:durableId="228199967">
    <w:abstractNumId w:val="6"/>
  </w:num>
  <w:num w:numId="9" w16cid:durableId="82759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DE"/>
    <w:rsid w:val="00016A39"/>
    <w:rsid w:val="0005100A"/>
    <w:rsid w:val="00060C6E"/>
    <w:rsid w:val="000723FC"/>
    <w:rsid w:val="00075865"/>
    <w:rsid w:val="00093E9A"/>
    <w:rsid w:val="00096081"/>
    <w:rsid w:val="000D7C13"/>
    <w:rsid w:val="000E52E2"/>
    <w:rsid w:val="00112AA9"/>
    <w:rsid w:val="0019504E"/>
    <w:rsid w:val="001A60B5"/>
    <w:rsid w:val="001C7AAB"/>
    <w:rsid w:val="00204685"/>
    <w:rsid w:val="00287DDA"/>
    <w:rsid w:val="0030089D"/>
    <w:rsid w:val="003133ED"/>
    <w:rsid w:val="003211EB"/>
    <w:rsid w:val="003864C7"/>
    <w:rsid w:val="003B3B2B"/>
    <w:rsid w:val="003C7CE0"/>
    <w:rsid w:val="004019DB"/>
    <w:rsid w:val="00423BD7"/>
    <w:rsid w:val="004276CE"/>
    <w:rsid w:val="004443D9"/>
    <w:rsid w:val="00450129"/>
    <w:rsid w:val="004664F0"/>
    <w:rsid w:val="00490060"/>
    <w:rsid w:val="004B382F"/>
    <w:rsid w:val="004B5B13"/>
    <w:rsid w:val="004B62B7"/>
    <w:rsid w:val="005036E4"/>
    <w:rsid w:val="00526636"/>
    <w:rsid w:val="0055269B"/>
    <w:rsid w:val="00557FA3"/>
    <w:rsid w:val="005916A0"/>
    <w:rsid w:val="005926B6"/>
    <w:rsid w:val="00592F29"/>
    <w:rsid w:val="0059518A"/>
    <w:rsid w:val="005A10DE"/>
    <w:rsid w:val="005B38EB"/>
    <w:rsid w:val="005E73AD"/>
    <w:rsid w:val="005F5D38"/>
    <w:rsid w:val="005F61C6"/>
    <w:rsid w:val="00623C84"/>
    <w:rsid w:val="00640B13"/>
    <w:rsid w:val="00642EDC"/>
    <w:rsid w:val="006A73EF"/>
    <w:rsid w:val="006C131B"/>
    <w:rsid w:val="006C5696"/>
    <w:rsid w:val="006D6716"/>
    <w:rsid w:val="006F540A"/>
    <w:rsid w:val="00707124"/>
    <w:rsid w:val="007125E7"/>
    <w:rsid w:val="00714DE0"/>
    <w:rsid w:val="007372B3"/>
    <w:rsid w:val="007607A0"/>
    <w:rsid w:val="00767853"/>
    <w:rsid w:val="00785FC8"/>
    <w:rsid w:val="007C0668"/>
    <w:rsid w:val="007C3640"/>
    <w:rsid w:val="007E03E9"/>
    <w:rsid w:val="007F1B03"/>
    <w:rsid w:val="00825293"/>
    <w:rsid w:val="00862F0C"/>
    <w:rsid w:val="00863166"/>
    <w:rsid w:val="00864704"/>
    <w:rsid w:val="00873DC4"/>
    <w:rsid w:val="0089149B"/>
    <w:rsid w:val="008968AF"/>
    <w:rsid w:val="008B1FC9"/>
    <w:rsid w:val="008D2866"/>
    <w:rsid w:val="008D2B78"/>
    <w:rsid w:val="008D3275"/>
    <w:rsid w:val="008D55CE"/>
    <w:rsid w:val="008D6D13"/>
    <w:rsid w:val="008E1838"/>
    <w:rsid w:val="008E3F82"/>
    <w:rsid w:val="008E5DF2"/>
    <w:rsid w:val="008F2C84"/>
    <w:rsid w:val="009112A0"/>
    <w:rsid w:val="00922AD5"/>
    <w:rsid w:val="0092666F"/>
    <w:rsid w:val="00935EAC"/>
    <w:rsid w:val="00943EB1"/>
    <w:rsid w:val="0099083D"/>
    <w:rsid w:val="0099308C"/>
    <w:rsid w:val="0099722C"/>
    <w:rsid w:val="009A0812"/>
    <w:rsid w:val="009F0904"/>
    <w:rsid w:val="009F18E2"/>
    <w:rsid w:val="009F4110"/>
    <w:rsid w:val="00A0062D"/>
    <w:rsid w:val="00A0478B"/>
    <w:rsid w:val="00A05128"/>
    <w:rsid w:val="00A137E6"/>
    <w:rsid w:val="00A1472E"/>
    <w:rsid w:val="00A83AFC"/>
    <w:rsid w:val="00AA00D4"/>
    <w:rsid w:val="00AB50D0"/>
    <w:rsid w:val="00AC174C"/>
    <w:rsid w:val="00AF70B3"/>
    <w:rsid w:val="00B36B75"/>
    <w:rsid w:val="00B416C5"/>
    <w:rsid w:val="00B570BE"/>
    <w:rsid w:val="00B60666"/>
    <w:rsid w:val="00B65ACF"/>
    <w:rsid w:val="00B91F2C"/>
    <w:rsid w:val="00BA3FE0"/>
    <w:rsid w:val="00BC7DCC"/>
    <w:rsid w:val="00BD4AEE"/>
    <w:rsid w:val="00BE2036"/>
    <w:rsid w:val="00BE2AC5"/>
    <w:rsid w:val="00C36B68"/>
    <w:rsid w:val="00C46DDB"/>
    <w:rsid w:val="00C83832"/>
    <w:rsid w:val="00C92A7C"/>
    <w:rsid w:val="00CA278A"/>
    <w:rsid w:val="00CA3942"/>
    <w:rsid w:val="00CA3A98"/>
    <w:rsid w:val="00CB7F15"/>
    <w:rsid w:val="00CC24E2"/>
    <w:rsid w:val="00CF58CA"/>
    <w:rsid w:val="00D63865"/>
    <w:rsid w:val="00D80A3D"/>
    <w:rsid w:val="00D81493"/>
    <w:rsid w:val="00E13C1E"/>
    <w:rsid w:val="00E422F3"/>
    <w:rsid w:val="00E52A86"/>
    <w:rsid w:val="00E8561F"/>
    <w:rsid w:val="00E928DE"/>
    <w:rsid w:val="00EB2DAB"/>
    <w:rsid w:val="00EB4BAA"/>
    <w:rsid w:val="00EE6DE7"/>
    <w:rsid w:val="00EE7A67"/>
    <w:rsid w:val="00F24406"/>
    <w:rsid w:val="00F576A0"/>
    <w:rsid w:val="00F62587"/>
    <w:rsid w:val="00F73790"/>
    <w:rsid w:val="00F94AE4"/>
    <w:rsid w:val="00F955B1"/>
    <w:rsid w:val="00FA465C"/>
    <w:rsid w:val="00FB5EEA"/>
    <w:rsid w:val="00FE0D29"/>
    <w:rsid w:val="0E06E739"/>
    <w:rsid w:val="167B03EA"/>
    <w:rsid w:val="3083BF7F"/>
    <w:rsid w:val="65B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38F04"/>
  <w15:docId w15:val="{6A5A8C3E-23A3-C74B-8E16-C2D07DB5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"/>
      <w:ind w:left="1064" w:right="145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8"/>
      <w:ind w:left="107"/>
    </w:pPr>
  </w:style>
  <w:style w:type="paragraph" w:styleId="Header">
    <w:name w:val="header"/>
    <w:basedOn w:val="Normal"/>
    <w:link w:val="HeaderChar"/>
    <w:uiPriority w:val="99"/>
    <w:unhideWhenUsed/>
    <w:rsid w:val="009930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08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930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08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16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A3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A39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03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3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78A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D32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5E7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41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10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science@heart.org" TargetMode="External"/><Relationship Id="rId18" Type="http://schemas.openxmlformats.org/officeDocument/2006/relationships/hyperlink" Target="https://precision.heart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datascience@heart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datascience@hear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recision.heart.org/search/data/rgr/loggedi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precision.heart.org/workspace/abou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fessional.heart.org/en/partner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f4f22ede-e726-4d3d-b195-8dfd25ae0d91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10E2C69517647A55A1A1A1D9F0B3E" ma:contentTypeVersion="12" ma:contentTypeDescription="Create a new document." ma:contentTypeScope="" ma:versionID="8b11fdbe00fb1dd62271b13f9e05f7e0">
  <xsd:schema xmlns:xsd="http://www.w3.org/2001/XMLSchema" xmlns:xs="http://www.w3.org/2001/XMLSchema" xmlns:p="http://schemas.microsoft.com/office/2006/metadata/properties" xmlns:ns2="2da23f05-eb2a-4e04-8d38-47b28d2a4ab9" xmlns:ns3="8bcaab77-eb9c-4de6-b6f7-d4ff57cb80a2" targetNamespace="http://schemas.microsoft.com/office/2006/metadata/properties" ma:root="true" ma:fieldsID="4125a429375579b707ffa75cc67326c7" ns2:_="" ns3:_="">
    <xsd:import namespace="2da23f05-eb2a-4e04-8d38-47b28d2a4ab9"/>
    <xsd:import namespace="8bcaab77-eb9c-4de6-b6f7-d4ff57cb8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23f05-eb2a-4e04-8d38-47b28d2a4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aab77-eb9c-4de6-b6f7-d4ff57cb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84D97-9AAD-424B-8371-1B68DCECE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17D50D-7E4C-4C4E-9D7B-EE3B24D7D13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1CB8FA-7895-4D62-9902-5CB466667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23f05-eb2a-4e04-8d38-47b28d2a4ab9"/>
    <ds:schemaRef ds:uri="8bcaab77-eb9c-4de6-b6f7-d4ff57cb8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13854-6352-4261-B0DE-7CF49E0CF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712</Words>
  <Characters>4062</Characters>
  <Application>Microsoft Office Word</Application>
  <DocSecurity>0</DocSecurity>
  <Lines>33</Lines>
  <Paragraphs>9</Paragraphs>
  <ScaleCrop>false</ScaleCrop>
  <Company>The American Heart Association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boswell;Sherry.SoursBrothers@heart.org</dc:creator>
  <cp:lastModifiedBy>Shannon Lawson</cp:lastModifiedBy>
  <cp:revision>5</cp:revision>
  <dcterms:created xsi:type="dcterms:W3CDTF">2022-11-03T18:27:00Z</dcterms:created>
  <dcterms:modified xsi:type="dcterms:W3CDTF">2022-11-03T18:35:00Z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2022-01-13T00:00:00Z</vt:filetime>
  </property>
  <property fmtid="{D5CDD505-2E9C-101B-9397-08002B2CF9AE}" pid="5" name="ContentTypeId">
    <vt:lpwstr>0x01010013710E2C69517647A55A1A1A1D9F0B3E</vt:lpwstr>
  </property>
</Properties>
</file>